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C5F" w:rsidRDefault="005D1C5F" w:rsidP="005D1C5F">
      <w:pPr>
        <w:pStyle w:val="NoSpacing"/>
        <w:rPr>
          <w:rFonts w:cs="Arial"/>
          <w:color w:val="0000CC"/>
          <w:sz w:val="24"/>
          <w:szCs w:val="24"/>
        </w:rPr>
      </w:pPr>
      <w:r w:rsidRPr="005D1C5F">
        <w:rPr>
          <w:rFonts w:cs="Arial"/>
          <w:noProof/>
          <w:color w:val="0000CC"/>
          <w:sz w:val="24"/>
          <w:szCs w:val="24"/>
          <w:lang w:eastAsia="en-PH"/>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132455" cy="1113155"/>
            <wp:effectExtent l="0" t="0" r="0" b="0"/>
            <wp:wrapSquare wrapText="bothSides"/>
            <wp:docPr id="1" name="Picture 1" descr="C:\Users\HP\Desktop\UKademy\Academy of Physical Medicine 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Kademy\Academy of Physical Medicine 500p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245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CC"/>
          <w:sz w:val="24"/>
          <w:szCs w:val="24"/>
          <w:lang w:eastAsia="en-PH"/>
        </w:rPr>
        <mc:AlternateContent>
          <mc:Choice Requires="wps">
            <w:drawing>
              <wp:anchor distT="0" distB="0" distL="114300" distR="114300" simplePos="0" relativeHeight="251659264" behindDoc="0" locked="0" layoutInCell="1" allowOverlap="1">
                <wp:simplePos x="0" y="0"/>
                <wp:positionH relativeFrom="column">
                  <wp:posOffset>3323645</wp:posOffset>
                </wp:positionH>
                <wp:positionV relativeFrom="paragraph">
                  <wp:posOffset>0</wp:posOffset>
                </wp:positionV>
                <wp:extent cx="2552231" cy="1025525"/>
                <wp:effectExtent l="0" t="0" r="635" b="3175"/>
                <wp:wrapNone/>
                <wp:docPr id="2" name="Text Box 2"/>
                <wp:cNvGraphicFramePr/>
                <a:graphic xmlns:a="http://schemas.openxmlformats.org/drawingml/2006/main">
                  <a:graphicData uri="http://schemas.microsoft.com/office/word/2010/wordprocessingShape">
                    <wps:wsp>
                      <wps:cNvSpPr txBox="1"/>
                      <wps:spPr>
                        <a:xfrm>
                          <a:off x="0" y="0"/>
                          <a:ext cx="2552231" cy="1025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1C5F" w:rsidRPr="00B00E9F" w:rsidRDefault="005D1C5F" w:rsidP="005D1C5F">
                            <w:pPr>
                              <w:pStyle w:val="NoSpacing"/>
                              <w:jc w:val="right"/>
                              <w:rPr>
                                <w:rFonts w:ascii="Cambria" w:hAnsi="Cambria"/>
                                <w:b/>
                                <w:color w:val="000099"/>
                                <w:sz w:val="56"/>
                              </w:rPr>
                            </w:pPr>
                            <w:r w:rsidRPr="00B00E9F">
                              <w:rPr>
                                <w:rFonts w:ascii="Cambria" w:hAnsi="Cambria"/>
                                <w:b/>
                                <w:color w:val="000099"/>
                                <w:sz w:val="56"/>
                              </w:rPr>
                              <w:t>Broadcast</w:t>
                            </w:r>
                          </w:p>
                          <w:p w:rsidR="005D1C5F" w:rsidRPr="00B00E9F" w:rsidRDefault="005D1C5F" w:rsidP="005D1C5F">
                            <w:pPr>
                              <w:pStyle w:val="NoSpacing"/>
                              <w:jc w:val="right"/>
                              <w:rPr>
                                <w:rFonts w:ascii="Cambria" w:hAnsi="Cambria"/>
                                <w:b/>
                                <w:color w:val="000099"/>
                                <w:sz w:val="56"/>
                              </w:rPr>
                            </w:pPr>
                            <w:r w:rsidRPr="00B00E9F">
                              <w:rPr>
                                <w:rFonts w:ascii="Cambria" w:hAnsi="Cambria"/>
                                <w:b/>
                                <w:color w:val="000099"/>
                                <w:sz w:val="72"/>
                              </w:rPr>
                              <w:t>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7pt;margin-top:0;width:200.95pt;height:8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" fillcolor="white [3201]" stroked="f" strokeweight=".5pt">
                <v:textbox>
                  <w:txbxContent>
                    <w:p w:rsidR="005D1C5F" w:rsidRPr="00B00E9F" w:rsidRDefault="005D1C5F" w:rsidP="005D1C5F">
                      <w:pPr>
                        <w:pStyle w:val="NoSpacing"/>
                        <w:jc w:val="right"/>
                        <w:rPr>
                          <w:rFonts w:ascii="Cambria" w:hAnsi="Cambria"/>
                          <w:b/>
                          <w:color w:val="000099"/>
                          <w:sz w:val="56"/>
                        </w:rPr>
                      </w:pPr>
                      <w:r w:rsidRPr="00B00E9F">
                        <w:rPr>
                          <w:rFonts w:ascii="Cambria" w:hAnsi="Cambria"/>
                          <w:b/>
                          <w:color w:val="000099"/>
                          <w:sz w:val="56"/>
                        </w:rPr>
                        <w:t>Broadcast</w:t>
                      </w:r>
                    </w:p>
                    <w:p w:rsidR="005D1C5F" w:rsidRPr="00B00E9F" w:rsidRDefault="005D1C5F" w:rsidP="005D1C5F">
                      <w:pPr>
                        <w:pStyle w:val="NoSpacing"/>
                        <w:jc w:val="right"/>
                        <w:rPr>
                          <w:rFonts w:ascii="Cambria" w:hAnsi="Cambria"/>
                          <w:b/>
                          <w:color w:val="000099"/>
                          <w:sz w:val="56"/>
                        </w:rPr>
                      </w:pPr>
                      <w:r w:rsidRPr="00B00E9F">
                        <w:rPr>
                          <w:rFonts w:ascii="Cambria" w:hAnsi="Cambria"/>
                          <w:b/>
                          <w:color w:val="000099"/>
                          <w:sz w:val="72"/>
                        </w:rPr>
                        <w:t>Summary</w:t>
                      </w:r>
                    </w:p>
                  </w:txbxContent>
                </v:textbox>
              </v:shape>
            </w:pict>
          </mc:Fallback>
        </mc:AlternateContent>
      </w:r>
    </w:p>
    <w:p w:rsidR="005D1C5F" w:rsidRDefault="005D1C5F" w:rsidP="005D1C5F">
      <w:pPr>
        <w:pStyle w:val="NoSpacing"/>
        <w:rPr>
          <w:rFonts w:cs="Arial"/>
          <w:color w:val="0000CC"/>
          <w:sz w:val="24"/>
          <w:szCs w:val="24"/>
        </w:rPr>
      </w:pPr>
    </w:p>
    <w:p w:rsidR="005D1C5F" w:rsidRDefault="005D1C5F" w:rsidP="005D1C5F">
      <w:pPr>
        <w:pStyle w:val="NoSpacing"/>
        <w:rPr>
          <w:rFonts w:cs="Arial"/>
          <w:color w:val="0000CC"/>
          <w:sz w:val="24"/>
          <w:szCs w:val="24"/>
        </w:rPr>
      </w:pPr>
    </w:p>
    <w:p w:rsidR="005D1C5F" w:rsidRDefault="005D1C5F" w:rsidP="005D1C5F">
      <w:pPr>
        <w:pStyle w:val="NoSpacing"/>
        <w:rPr>
          <w:rFonts w:cs="Arial"/>
          <w:color w:val="0000CC"/>
          <w:sz w:val="24"/>
          <w:szCs w:val="24"/>
        </w:rPr>
      </w:pPr>
    </w:p>
    <w:p w:rsidR="005D1C5F" w:rsidRDefault="005D1C5F" w:rsidP="005D1C5F">
      <w:pPr>
        <w:pStyle w:val="NoSpacing"/>
        <w:rPr>
          <w:rFonts w:cs="Arial"/>
          <w:color w:val="0000CC"/>
          <w:sz w:val="24"/>
          <w:szCs w:val="24"/>
        </w:rPr>
      </w:pPr>
    </w:p>
    <w:p w:rsidR="005D1C5F" w:rsidRDefault="006E79BD" w:rsidP="005D1C5F">
      <w:pPr>
        <w:pStyle w:val="NoSpacing"/>
        <w:rPr>
          <w:rFonts w:cs="Arial"/>
          <w:color w:val="0000CC"/>
          <w:sz w:val="24"/>
          <w:szCs w:val="24"/>
        </w:rPr>
      </w:pPr>
      <w:r>
        <w:rPr>
          <w:rFonts w:cs="Arial"/>
          <w:noProof/>
          <w:color w:val="0000CC"/>
          <w:sz w:val="24"/>
          <w:szCs w:val="24"/>
          <w:lang w:eastAsia="en-PH"/>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182880</wp:posOffset>
                </wp:positionV>
                <wp:extent cx="5791200" cy="10795"/>
                <wp:effectExtent l="19050" t="19050" r="19050" b="27305"/>
                <wp:wrapNone/>
                <wp:docPr id="3" name="Straight Connector 3"/>
                <wp:cNvGraphicFramePr/>
                <a:graphic xmlns:a="http://schemas.openxmlformats.org/drawingml/2006/main">
                  <a:graphicData uri="http://schemas.microsoft.com/office/word/2010/wordprocessingShape">
                    <wps:wsp>
                      <wps:cNvCnPr/>
                      <wps:spPr>
                        <a:xfrm flipV="1">
                          <a:off x="0" y="0"/>
                          <a:ext cx="5791200" cy="1079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1DA4C"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5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" strokecolor="#c00000" strokeweight="2.25pt">
                <v:stroke joinstyle="miter"/>
              </v:line>
            </w:pict>
          </mc:Fallback>
        </mc:AlternateContent>
      </w:r>
    </w:p>
    <w:p w:rsidR="005D1C5F" w:rsidRDefault="005D1C5F" w:rsidP="005D1C5F">
      <w:pPr>
        <w:pStyle w:val="NoSpacing"/>
        <w:rPr>
          <w:rFonts w:cs="Arial"/>
          <w:color w:val="0000CC"/>
          <w:sz w:val="24"/>
          <w:szCs w:val="24"/>
        </w:rPr>
      </w:pPr>
    </w:p>
    <w:p w:rsidR="005D1C5F" w:rsidRDefault="005D1C5F" w:rsidP="005D1C5F">
      <w:pPr>
        <w:pStyle w:val="NoSpacing"/>
        <w:rPr>
          <w:rFonts w:cs="Arial"/>
          <w:color w:val="0000CC"/>
          <w:sz w:val="24"/>
          <w:szCs w:val="24"/>
        </w:rPr>
      </w:pPr>
    </w:p>
    <w:p w:rsidR="00FD6B58" w:rsidRDefault="00FD6B58" w:rsidP="005D1C5F">
      <w:pPr>
        <w:pStyle w:val="NoSpacing"/>
        <w:rPr>
          <w:rFonts w:cs="Arial"/>
          <w:color w:val="0000CC"/>
          <w:sz w:val="24"/>
          <w:szCs w:val="24"/>
        </w:rPr>
      </w:pPr>
    </w:p>
    <w:p w:rsidR="005D1C5F" w:rsidRPr="00D15712" w:rsidRDefault="00807622" w:rsidP="00E4132F">
      <w:pPr>
        <w:pStyle w:val="NoSpacing"/>
        <w:jc w:val="center"/>
        <w:rPr>
          <w:rFonts w:ascii="Cambria" w:hAnsi="Cambria" w:cs="Arial"/>
          <w:b/>
          <w:color w:val="000099"/>
          <w:sz w:val="44"/>
          <w:szCs w:val="24"/>
        </w:rPr>
      </w:pPr>
      <w:r w:rsidRPr="00D15712">
        <w:rPr>
          <w:rFonts w:ascii="Cambria" w:hAnsi="Cambria" w:cs="Arial"/>
          <w:b/>
          <w:color w:val="000099"/>
          <w:sz w:val="48"/>
          <w:szCs w:val="24"/>
        </w:rPr>
        <w:t>Understanding Pain</w:t>
      </w:r>
    </w:p>
    <w:p w:rsidR="00E4132F" w:rsidRPr="00D15712" w:rsidRDefault="00E4132F" w:rsidP="00E4132F">
      <w:pPr>
        <w:pStyle w:val="NoSpacing"/>
        <w:jc w:val="center"/>
        <w:rPr>
          <w:rFonts w:ascii="Cambria" w:hAnsi="Cambria" w:cs="Arial"/>
          <w:color w:val="000099"/>
          <w:sz w:val="32"/>
          <w:szCs w:val="24"/>
        </w:rPr>
      </w:pPr>
      <w:r w:rsidRPr="00D15712">
        <w:rPr>
          <w:rFonts w:ascii="Cambria" w:hAnsi="Cambria" w:cs="Arial"/>
          <w:color w:val="000099"/>
          <w:sz w:val="32"/>
          <w:szCs w:val="24"/>
        </w:rPr>
        <w:t xml:space="preserve">With </w:t>
      </w:r>
      <w:r w:rsidR="00807622" w:rsidRPr="00D15712">
        <w:rPr>
          <w:rFonts w:ascii="Cambria" w:hAnsi="Cambria" w:cs="Arial"/>
          <w:color w:val="000099"/>
          <w:sz w:val="32"/>
          <w:szCs w:val="24"/>
        </w:rPr>
        <w:t>Mike Stewart</w:t>
      </w:r>
    </w:p>
    <w:p w:rsidR="00F01BFC" w:rsidRDefault="00F01BFC" w:rsidP="00E4132F">
      <w:pPr>
        <w:pStyle w:val="NoSpacing"/>
        <w:jc w:val="center"/>
        <w:rPr>
          <w:rFonts w:ascii="Cordia New" w:hAnsi="Cordia New" w:cs="Cordia New"/>
          <w:noProof/>
          <w:color w:val="000099"/>
          <w:sz w:val="32"/>
          <w:szCs w:val="32"/>
          <w:lang w:eastAsia="en-PH"/>
        </w:rPr>
      </w:pPr>
    </w:p>
    <w:p w:rsidR="00F01BFC" w:rsidRPr="00F01BFC" w:rsidRDefault="00F01BFC" w:rsidP="00F01BFC">
      <w:pPr>
        <w:pStyle w:val="NoSpacing"/>
        <w:rPr>
          <w:rFonts w:cs="Cordia New"/>
          <w:b/>
          <w:color w:val="000099"/>
          <w:sz w:val="36"/>
          <w:szCs w:val="32"/>
        </w:rPr>
      </w:pPr>
      <w:r w:rsidRPr="00F01BFC">
        <w:rPr>
          <w:rFonts w:cs="Cordia New"/>
          <w:b/>
          <w:color w:val="000099"/>
          <w:sz w:val="28"/>
          <w:szCs w:val="32"/>
        </w:rPr>
        <w:t>About Mike Stewart</w:t>
      </w:r>
    </w:p>
    <w:p w:rsidR="00F01BFC" w:rsidRPr="00F01BFC" w:rsidRDefault="00F01BFC" w:rsidP="00F01BFC">
      <w:pPr>
        <w:pStyle w:val="NoSpacing"/>
        <w:numPr>
          <w:ilvl w:val="0"/>
          <w:numId w:val="21"/>
        </w:numPr>
        <w:ind w:left="540" w:hanging="180"/>
        <w:rPr>
          <w:rFonts w:cs="Cordia New"/>
          <w:color w:val="000099"/>
          <w:szCs w:val="20"/>
        </w:rPr>
      </w:pPr>
      <w:r w:rsidRPr="00F01BFC">
        <w:rPr>
          <w:rFonts w:cs="Cordia New"/>
          <w:color w:val="000099"/>
          <w:szCs w:val="20"/>
        </w:rPr>
        <w:t>Has over 20 years of clinical experience as Physiotherapist</w:t>
      </w:r>
    </w:p>
    <w:p w:rsidR="00F01BFC" w:rsidRPr="00F01BFC" w:rsidRDefault="00F01BFC" w:rsidP="00F01BFC">
      <w:pPr>
        <w:pStyle w:val="NoSpacing"/>
        <w:numPr>
          <w:ilvl w:val="0"/>
          <w:numId w:val="21"/>
        </w:numPr>
        <w:ind w:left="540" w:hanging="180"/>
        <w:rPr>
          <w:rFonts w:cs="Cordia New"/>
          <w:color w:val="000099"/>
          <w:szCs w:val="20"/>
        </w:rPr>
      </w:pPr>
      <w:r w:rsidRPr="00F01BFC">
        <w:rPr>
          <w:rFonts w:cs="Cordia New"/>
          <w:color w:val="000099"/>
          <w:szCs w:val="20"/>
        </w:rPr>
        <w:t>Has worked as Spinal Specialist at NHS for many years</w:t>
      </w:r>
    </w:p>
    <w:p w:rsidR="00F01BFC" w:rsidRPr="00F01BFC" w:rsidRDefault="00F01BFC" w:rsidP="00F01BFC">
      <w:pPr>
        <w:pStyle w:val="NoSpacing"/>
        <w:numPr>
          <w:ilvl w:val="0"/>
          <w:numId w:val="21"/>
        </w:numPr>
        <w:ind w:left="540" w:hanging="180"/>
        <w:rPr>
          <w:rFonts w:cs="Cordia New"/>
          <w:color w:val="000099"/>
          <w:szCs w:val="20"/>
        </w:rPr>
      </w:pPr>
      <w:r w:rsidRPr="00F01BFC">
        <w:rPr>
          <w:rFonts w:cs="Cordia New"/>
          <w:color w:val="000099"/>
          <w:szCs w:val="20"/>
        </w:rPr>
        <w:t xml:space="preserve">Has a </w:t>
      </w:r>
      <w:proofErr w:type="spellStart"/>
      <w:r w:rsidRPr="00F01BFC">
        <w:rPr>
          <w:rFonts w:cs="Cordia New"/>
          <w:color w:val="000099"/>
          <w:szCs w:val="20"/>
        </w:rPr>
        <w:t>Masters</w:t>
      </w:r>
      <w:proofErr w:type="spellEnd"/>
      <w:r w:rsidRPr="00F01BFC">
        <w:rPr>
          <w:rFonts w:cs="Cordia New"/>
          <w:color w:val="000099"/>
          <w:szCs w:val="20"/>
        </w:rPr>
        <w:t xml:space="preserve"> degree in Clinical Education</w:t>
      </w:r>
    </w:p>
    <w:p w:rsidR="00F01BFC" w:rsidRPr="00F01BFC" w:rsidRDefault="00F01BFC" w:rsidP="00F01BFC">
      <w:pPr>
        <w:pStyle w:val="NoSpacing"/>
        <w:numPr>
          <w:ilvl w:val="0"/>
          <w:numId w:val="21"/>
        </w:numPr>
        <w:ind w:left="540" w:hanging="180"/>
        <w:rPr>
          <w:rFonts w:cs="Cordia New"/>
          <w:color w:val="000099"/>
          <w:szCs w:val="20"/>
        </w:rPr>
      </w:pPr>
      <w:r w:rsidRPr="00F01BFC">
        <w:rPr>
          <w:rFonts w:cs="Cordia New"/>
          <w:color w:val="000099"/>
          <w:szCs w:val="20"/>
        </w:rPr>
        <w:t>Has travelled across the globe as a lecturer</w:t>
      </w:r>
    </w:p>
    <w:p w:rsidR="00F01BFC" w:rsidRPr="00F01BFC" w:rsidRDefault="00F01BFC" w:rsidP="00F01BFC">
      <w:pPr>
        <w:pStyle w:val="NoSpacing"/>
        <w:numPr>
          <w:ilvl w:val="0"/>
          <w:numId w:val="21"/>
        </w:numPr>
        <w:ind w:left="540" w:hanging="180"/>
        <w:rPr>
          <w:rFonts w:cs="Cordia New"/>
          <w:color w:val="000099"/>
          <w:szCs w:val="20"/>
        </w:rPr>
      </w:pPr>
      <w:r w:rsidRPr="00F01BFC">
        <w:rPr>
          <w:rFonts w:cs="Cordia New"/>
          <w:color w:val="000099"/>
          <w:szCs w:val="20"/>
        </w:rPr>
        <w:t>Founder, KNOW Pain (www.Knowpain.co.uk)</w:t>
      </w:r>
    </w:p>
    <w:p w:rsidR="00365630" w:rsidRDefault="00565439" w:rsidP="006267B4">
      <w:pPr>
        <w:pStyle w:val="NoSpacing"/>
        <w:rPr>
          <w:rFonts w:cs="Arial"/>
          <w:b/>
          <w:color w:val="000099"/>
          <w:sz w:val="28"/>
          <w:szCs w:val="24"/>
        </w:rPr>
      </w:pPr>
      <w:r>
        <w:rPr>
          <w:rFonts w:cs="Arial"/>
          <w:b/>
          <w:color w:val="000099"/>
          <w:sz w:val="28"/>
          <w:szCs w:val="24"/>
        </w:rPr>
        <w:pict>
          <v:rect id="_x0000_i1025" style="width:0;height:1.5pt" o:hralign="center" o:hrstd="t" o:hr="t" fillcolor="#a0a0a0" stroked="f"/>
        </w:pict>
      </w:r>
    </w:p>
    <w:p w:rsidR="00365630" w:rsidRDefault="00365630" w:rsidP="006267B4">
      <w:pPr>
        <w:pStyle w:val="NoSpacing"/>
        <w:rPr>
          <w:rFonts w:cs="Arial"/>
          <w:b/>
          <w:color w:val="000099"/>
          <w:sz w:val="28"/>
          <w:szCs w:val="24"/>
        </w:rPr>
      </w:pPr>
    </w:p>
    <w:p w:rsidR="006267B4" w:rsidRDefault="006267B4" w:rsidP="006267B4">
      <w:pPr>
        <w:pStyle w:val="NoSpacing"/>
        <w:rPr>
          <w:rFonts w:cs="Arial"/>
          <w:b/>
          <w:color w:val="000099"/>
          <w:sz w:val="24"/>
          <w:szCs w:val="24"/>
        </w:rPr>
      </w:pPr>
      <w:r w:rsidRPr="00647303">
        <w:rPr>
          <w:rFonts w:cs="Arial"/>
          <w:b/>
          <w:color w:val="000099"/>
          <w:sz w:val="28"/>
          <w:szCs w:val="24"/>
        </w:rPr>
        <w:t>On what pain is</w:t>
      </w:r>
    </w:p>
    <w:p w:rsidR="000E36F3" w:rsidRDefault="00237CE3" w:rsidP="000E36F3">
      <w:pPr>
        <w:pStyle w:val="NoSpacing"/>
        <w:numPr>
          <w:ilvl w:val="0"/>
          <w:numId w:val="29"/>
        </w:numPr>
        <w:tabs>
          <w:tab w:val="left" w:pos="360"/>
        </w:tabs>
        <w:ind w:left="0" w:firstLine="0"/>
        <w:jc w:val="both"/>
        <w:rPr>
          <w:rFonts w:cs="Arial"/>
          <w:color w:val="000099"/>
          <w:sz w:val="24"/>
          <w:szCs w:val="24"/>
        </w:rPr>
      </w:pPr>
      <w:r w:rsidRPr="00237CE3">
        <w:rPr>
          <w:rFonts w:cs="Arial"/>
          <w:i/>
          <w:noProof/>
          <w:color w:val="000099"/>
          <w:sz w:val="24"/>
          <w:szCs w:val="24"/>
          <w:u w:val="single"/>
          <w:lang w:eastAsia="en-PH"/>
        </w:rPr>
        <mc:AlternateContent>
          <mc:Choice Requires="wps">
            <w:drawing>
              <wp:anchor distT="45720" distB="45720" distL="114300" distR="114300" simplePos="0" relativeHeight="251662336" behindDoc="0" locked="0" layoutInCell="1" allowOverlap="1">
                <wp:simplePos x="0" y="0"/>
                <wp:positionH relativeFrom="column">
                  <wp:posOffset>3867150</wp:posOffset>
                </wp:positionH>
                <wp:positionV relativeFrom="paragraph">
                  <wp:posOffset>22225</wp:posOffset>
                </wp:positionV>
                <wp:extent cx="1845310" cy="156210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1562100"/>
                        </a:xfrm>
                        <a:prstGeom prst="rect">
                          <a:avLst/>
                        </a:prstGeom>
                        <a:solidFill>
                          <a:srgbClr val="002060"/>
                        </a:solidFill>
                        <a:ln w="9525">
                          <a:noFill/>
                          <a:miter lim="800000"/>
                          <a:headEnd/>
                          <a:tailEnd/>
                        </a:ln>
                      </wps:spPr>
                      <wps:txbx>
                        <w:txbxContent>
                          <w:p w:rsidR="00237CE3" w:rsidRPr="00BD0DE0" w:rsidRDefault="00237CE3" w:rsidP="00237CE3">
                            <w:pPr>
                              <w:jc w:val="both"/>
                              <w:rPr>
                                <w:rFonts w:cs="Cordia New"/>
                                <w:sz w:val="20"/>
                                <w:szCs w:val="20"/>
                              </w:rPr>
                            </w:pPr>
                            <w:r w:rsidRPr="00BD0DE0">
                              <w:rPr>
                                <w:rFonts w:cs="Cordia New"/>
                                <w:sz w:val="20"/>
                                <w:szCs w:val="20"/>
                              </w:rPr>
                              <w:t>Pain erects a war between us and the outside world, at the same time it restricts us from getting through to the person in pain. – D. Biro</w:t>
                            </w:r>
                          </w:p>
                          <w:p w:rsidR="00237CE3" w:rsidRPr="00BD0DE0" w:rsidRDefault="00237CE3" w:rsidP="00237CE3">
                            <w:pPr>
                              <w:jc w:val="both"/>
                              <w:rPr>
                                <w:rFonts w:cs="Cordia New"/>
                                <w:sz w:val="20"/>
                                <w:szCs w:val="20"/>
                              </w:rPr>
                            </w:pPr>
                          </w:p>
                          <w:p w:rsidR="00237CE3" w:rsidRPr="00BD0DE0" w:rsidRDefault="00237CE3" w:rsidP="00237CE3">
                            <w:pPr>
                              <w:jc w:val="both"/>
                              <w:rPr>
                                <w:rFonts w:cs="Cordia New"/>
                                <w:sz w:val="20"/>
                                <w:szCs w:val="20"/>
                              </w:rPr>
                            </w:pPr>
                            <w:r w:rsidRPr="00BD0DE0">
                              <w:rPr>
                                <w:rFonts w:cs="Cordia New"/>
                                <w:sz w:val="20"/>
                                <w:szCs w:val="20"/>
                              </w:rPr>
                              <w:t xml:space="preserve">Pain is </w:t>
                            </w:r>
                            <w:proofErr w:type="spellStart"/>
                            <w:r w:rsidRPr="00BD0DE0">
                              <w:rPr>
                                <w:rFonts w:cs="Cordia New"/>
                                <w:sz w:val="20"/>
                                <w:szCs w:val="20"/>
                              </w:rPr>
                              <w:t>unshareable</w:t>
                            </w:r>
                            <w:proofErr w:type="spellEnd"/>
                            <w:r w:rsidRPr="00BD0DE0">
                              <w:rPr>
                                <w:rFonts w:cs="Cordia New"/>
                                <w:sz w:val="20"/>
                                <w:szCs w:val="20"/>
                              </w:rPr>
                              <w:t xml:space="preserve">. – E. </w:t>
                            </w:r>
                            <w:proofErr w:type="spellStart"/>
                            <w:r w:rsidRPr="00BD0DE0">
                              <w:rPr>
                                <w:rFonts w:cs="Cordia New"/>
                                <w:sz w:val="20"/>
                                <w:szCs w:val="20"/>
                              </w:rPr>
                              <w:t>Scarry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4.5pt;margin-top:1.75pt;width:145.3pt;height:1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" fillcolor="#002060" stroked="f">
                <v:textbox>
                  <w:txbxContent>
                    <w:p w:rsidR="00237CE3" w:rsidRPr="00BD0DE0" w:rsidRDefault="00237CE3" w:rsidP="00237CE3">
                      <w:pPr>
                        <w:jc w:val="both"/>
                        <w:rPr>
                          <w:rFonts w:cs="Cordia New"/>
                          <w:sz w:val="20"/>
                          <w:szCs w:val="20"/>
                        </w:rPr>
                      </w:pPr>
                      <w:r w:rsidRPr="00BD0DE0">
                        <w:rPr>
                          <w:rFonts w:cs="Cordia New"/>
                          <w:sz w:val="20"/>
                          <w:szCs w:val="20"/>
                        </w:rPr>
                        <w:t>Pain erects a war between us and the outside world, at the same time it restricts us from getting through to the person in pain. – D. Biro</w:t>
                      </w:r>
                    </w:p>
                    <w:p w:rsidR="00237CE3" w:rsidRPr="00BD0DE0" w:rsidRDefault="00237CE3" w:rsidP="00237CE3">
                      <w:pPr>
                        <w:jc w:val="both"/>
                        <w:rPr>
                          <w:rFonts w:cs="Cordia New"/>
                          <w:sz w:val="20"/>
                          <w:szCs w:val="20"/>
                        </w:rPr>
                      </w:pPr>
                    </w:p>
                    <w:p w:rsidR="00237CE3" w:rsidRPr="00BD0DE0" w:rsidRDefault="00237CE3" w:rsidP="00237CE3">
                      <w:pPr>
                        <w:jc w:val="both"/>
                        <w:rPr>
                          <w:rFonts w:cs="Cordia New"/>
                          <w:sz w:val="20"/>
                          <w:szCs w:val="20"/>
                        </w:rPr>
                      </w:pPr>
                      <w:r w:rsidRPr="00BD0DE0">
                        <w:rPr>
                          <w:rFonts w:cs="Cordia New"/>
                          <w:sz w:val="20"/>
                          <w:szCs w:val="20"/>
                        </w:rPr>
                        <w:t xml:space="preserve">Pain is </w:t>
                      </w:r>
                      <w:proofErr w:type="spellStart"/>
                      <w:r w:rsidRPr="00BD0DE0">
                        <w:rPr>
                          <w:rFonts w:cs="Cordia New"/>
                          <w:sz w:val="20"/>
                          <w:szCs w:val="20"/>
                        </w:rPr>
                        <w:t>unshareable</w:t>
                      </w:r>
                      <w:proofErr w:type="spellEnd"/>
                      <w:r w:rsidRPr="00BD0DE0">
                        <w:rPr>
                          <w:rFonts w:cs="Cordia New"/>
                          <w:sz w:val="20"/>
                          <w:szCs w:val="20"/>
                        </w:rPr>
                        <w:t xml:space="preserve">. – E. </w:t>
                      </w:r>
                      <w:proofErr w:type="spellStart"/>
                      <w:r w:rsidRPr="00BD0DE0">
                        <w:rPr>
                          <w:rFonts w:cs="Cordia New"/>
                          <w:sz w:val="20"/>
                          <w:szCs w:val="20"/>
                        </w:rPr>
                        <w:t>Scarry</w:t>
                      </w:r>
                      <w:proofErr w:type="spellEnd"/>
                    </w:p>
                  </w:txbxContent>
                </v:textbox>
                <w10:wrap type="square"/>
              </v:shape>
            </w:pict>
          </mc:Fallback>
        </mc:AlternateContent>
      </w:r>
      <w:r w:rsidR="006267B4" w:rsidRPr="001837C5">
        <w:rPr>
          <w:rFonts w:cs="Arial"/>
          <w:color w:val="000099"/>
          <w:sz w:val="24"/>
          <w:szCs w:val="24"/>
        </w:rPr>
        <w:t xml:space="preserve">Pain </w:t>
      </w:r>
      <w:r w:rsidR="006267B4">
        <w:rPr>
          <w:rFonts w:cs="Arial"/>
          <w:color w:val="000099"/>
          <w:sz w:val="24"/>
          <w:szCs w:val="24"/>
        </w:rPr>
        <w:t xml:space="preserve">is an epidemic. Pain and distress are often interchangeable. In America, 100 million people </w:t>
      </w:r>
      <w:r w:rsidR="00F01BFC">
        <w:rPr>
          <w:rFonts w:cs="Arial"/>
          <w:color w:val="000099"/>
          <w:sz w:val="24"/>
          <w:szCs w:val="24"/>
        </w:rPr>
        <w:t>suffer daily pain, with numbers increasing annually worldwide.</w:t>
      </w:r>
    </w:p>
    <w:p w:rsidR="000E36F3" w:rsidRDefault="000E36F3" w:rsidP="000E36F3">
      <w:pPr>
        <w:pStyle w:val="NoSpacing"/>
        <w:tabs>
          <w:tab w:val="left" w:pos="360"/>
        </w:tabs>
        <w:jc w:val="both"/>
        <w:rPr>
          <w:rFonts w:cs="Arial"/>
          <w:color w:val="000099"/>
          <w:sz w:val="24"/>
          <w:szCs w:val="24"/>
        </w:rPr>
      </w:pPr>
    </w:p>
    <w:p w:rsidR="006267B4" w:rsidRPr="000E36F3" w:rsidRDefault="006267B4" w:rsidP="000E36F3">
      <w:pPr>
        <w:pStyle w:val="NoSpacing"/>
        <w:numPr>
          <w:ilvl w:val="0"/>
          <w:numId w:val="29"/>
        </w:numPr>
        <w:tabs>
          <w:tab w:val="left" w:pos="360"/>
        </w:tabs>
        <w:ind w:left="0" w:firstLine="0"/>
        <w:jc w:val="both"/>
        <w:rPr>
          <w:rFonts w:cs="Arial"/>
          <w:color w:val="000099"/>
          <w:sz w:val="24"/>
          <w:szCs w:val="24"/>
        </w:rPr>
      </w:pPr>
      <w:r w:rsidRPr="000E36F3">
        <w:rPr>
          <w:rFonts w:cs="Arial"/>
          <w:color w:val="000099"/>
          <w:sz w:val="24"/>
          <w:szCs w:val="24"/>
        </w:rPr>
        <w:t xml:space="preserve">Pain is </w:t>
      </w:r>
      <w:r w:rsidR="00F01BFC" w:rsidRPr="000E36F3">
        <w:rPr>
          <w:rFonts w:cs="Arial"/>
          <w:color w:val="000099"/>
          <w:sz w:val="24"/>
          <w:szCs w:val="24"/>
        </w:rPr>
        <w:t>a perception and perceptions can be changed. In practice, we see people who get caught in the trap of talking about pain but not doing things – not integrating empowerment and physical activities.</w:t>
      </w:r>
    </w:p>
    <w:p w:rsidR="006267B4" w:rsidRDefault="006267B4" w:rsidP="006267B4">
      <w:pPr>
        <w:pStyle w:val="NoSpacing"/>
        <w:ind w:left="540"/>
        <w:jc w:val="both"/>
        <w:rPr>
          <w:rFonts w:cs="Arial"/>
          <w:color w:val="000099"/>
          <w:sz w:val="24"/>
          <w:szCs w:val="24"/>
        </w:rPr>
      </w:pPr>
    </w:p>
    <w:p w:rsidR="00365630" w:rsidRDefault="00365630" w:rsidP="006267B4">
      <w:pPr>
        <w:pStyle w:val="NoSpacing"/>
        <w:ind w:left="540"/>
        <w:jc w:val="both"/>
        <w:rPr>
          <w:rFonts w:cs="Arial"/>
          <w:color w:val="000099"/>
          <w:sz w:val="24"/>
          <w:szCs w:val="24"/>
        </w:rPr>
      </w:pPr>
    </w:p>
    <w:p w:rsidR="00C078AC" w:rsidRDefault="00F01BFC" w:rsidP="00C078AC">
      <w:pPr>
        <w:pStyle w:val="NoSpacing"/>
        <w:rPr>
          <w:rFonts w:cs="Arial"/>
          <w:b/>
          <w:color w:val="000099"/>
          <w:sz w:val="28"/>
          <w:szCs w:val="24"/>
        </w:rPr>
      </w:pPr>
      <w:r>
        <w:rPr>
          <w:rFonts w:cs="Arial"/>
          <w:b/>
          <w:color w:val="000099"/>
          <w:sz w:val="28"/>
          <w:szCs w:val="24"/>
        </w:rPr>
        <w:t>On p</w:t>
      </w:r>
      <w:r w:rsidR="00C078AC" w:rsidRPr="00647303">
        <w:rPr>
          <w:rFonts w:cs="Arial"/>
          <w:b/>
          <w:color w:val="000099"/>
          <w:sz w:val="28"/>
          <w:szCs w:val="24"/>
        </w:rPr>
        <w:t>ain education</w:t>
      </w:r>
    </w:p>
    <w:p w:rsidR="00C078AC" w:rsidRPr="009F5288" w:rsidRDefault="00C078AC" w:rsidP="00D61649">
      <w:pPr>
        <w:pStyle w:val="NoSpacing"/>
        <w:numPr>
          <w:ilvl w:val="0"/>
          <w:numId w:val="30"/>
        </w:numPr>
        <w:tabs>
          <w:tab w:val="left" w:pos="360"/>
        </w:tabs>
        <w:ind w:left="0" w:firstLine="0"/>
        <w:jc w:val="both"/>
        <w:rPr>
          <w:rFonts w:cs="Arial"/>
          <w:b/>
          <w:color w:val="000099"/>
          <w:sz w:val="24"/>
          <w:szCs w:val="24"/>
        </w:rPr>
      </w:pPr>
      <w:r>
        <w:rPr>
          <w:rFonts w:cs="Arial"/>
          <w:color w:val="000099"/>
          <w:sz w:val="24"/>
          <w:szCs w:val="24"/>
        </w:rPr>
        <w:t xml:space="preserve">Pain education is for everybody. It is not so easy to say that education is only for people with resistant problems. Helping people to make sense of pain is one of the foundations of healthcare and it is an obligation that all clinicians have. </w:t>
      </w:r>
    </w:p>
    <w:p w:rsidR="00C078AC" w:rsidRPr="006F1DFF" w:rsidRDefault="00C078AC" w:rsidP="00D61649">
      <w:pPr>
        <w:pStyle w:val="NoSpacing"/>
        <w:tabs>
          <w:tab w:val="left" w:pos="360"/>
        </w:tabs>
        <w:jc w:val="both"/>
        <w:rPr>
          <w:rFonts w:cs="Arial"/>
          <w:b/>
          <w:color w:val="000099"/>
          <w:sz w:val="24"/>
          <w:szCs w:val="24"/>
        </w:rPr>
      </w:pPr>
    </w:p>
    <w:p w:rsidR="00D45CC3" w:rsidRDefault="00D45CC3" w:rsidP="00D61649">
      <w:pPr>
        <w:pStyle w:val="NoSpacing"/>
        <w:numPr>
          <w:ilvl w:val="0"/>
          <w:numId w:val="30"/>
        </w:numPr>
        <w:tabs>
          <w:tab w:val="left" w:pos="360"/>
        </w:tabs>
        <w:ind w:left="0" w:firstLine="0"/>
        <w:jc w:val="both"/>
        <w:rPr>
          <w:rFonts w:cs="Arial"/>
          <w:b/>
          <w:color w:val="000099"/>
          <w:sz w:val="24"/>
          <w:szCs w:val="24"/>
        </w:rPr>
      </w:pPr>
      <w:r>
        <w:rPr>
          <w:rFonts w:cs="Arial"/>
          <w:color w:val="000099"/>
          <w:sz w:val="24"/>
          <w:szCs w:val="24"/>
        </w:rPr>
        <w:t>Pain is an issue for athletes, just as it is for an 80-year-old who has had pain for 35-40 years.</w:t>
      </w:r>
    </w:p>
    <w:p w:rsidR="00D45CC3" w:rsidRPr="00D45CC3" w:rsidRDefault="00D45CC3" w:rsidP="00D61649">
      <w:pPr>
        <w:pStyle w:val="NoSpacing"/>
        <w:tabs>
          <w:tab w:val="left" w:pos="360"/>
        </w:tabs>
        <w:jc w:val="both"/>
        <w:rPr>
          <w:rFonts w:cs="Arial"/>
          <w:b/>
          <w:color w:val="000099"/>
          <w:sz w:val="24"/>
          <w:szCs w:val="24"/>
        </w:rPr>
      </w:pPr>
    </w:p>
    <w:p w:rsidR="008775C2" w:rsidRDefault="004D4E4B" w:rsidP="008775C2">
      <w:pPr>
        <w:pStyle w:val="NoSpacing"/>
        <w:numPr>
          <w:ilvl w:val="0"/>
          <w:numId w:val="30"/>
        </w:numPr>
        <w:tabs>
          <w:tab w:val="left" w:pos="360"/>
        </w:tabs>
        <w:ind w:left="0" w:firstLine="0"/>
        <w:jc w:val="both"/>
        <w:rPr>
          <w:rFonts w:cs="Arial"/>
          <w:b/>
          <w:color w:val="000099"/>
          <w:sz w:val="24"/>
          <w:szCs w:val="24"/>
        </w:rPr>
      </w:pPr>
      <w:r w:rsidRPr="00D45CC3">
        <w:rPr>
          <w:rFonts w:cs="Arial"/>
          <w:color w:val="000099"/>
          <w:sz w:val="24"/>
          <w:szCs w:val="24"/>
        </w:rPr>
        <w:t>As pain is i</w:t>
      </w:r>
      <w:r w:rsidR="00194B4C" w:rsidRPr="00D45CC3">
        <w:rPr>
          <w:rFonts w:cs="Arial"/>
          <w:color w:val="000099"/>
          <w:sz w:val="24"/>
          <w:szCs w:val="24"/>
        </w:rPr>
        <w:t xml:space="preserve">solating </w:t>
      </w:r>
      <w:r w:rsidR="00D34A5E" w:rsidRPr="00D45CC3">
        <w:rPr>
          <w:rFonts w:cs="Arial"/>
          <w:color w:val="000099"/>
          <w:sz w:val="24"/>
          <w:szCs w:val="24"/>
        </w:rPr>
        <w:t xml:space="preserve">and </w:t>
      </w:r>
      <w:r w:rsidRPr="00D45CC3">
        <w:rPr>
          <w:rFonts w:cs="Arial"/>
          <w:color w:val="000099"/>
          <w:sz w:val="24"/>
          <w:szCs w:val="24"/>
        </w:rPr>
        <w:t>is invisible, we educate not just the patient. We also work with loved ones, with people a</w:t>
      </w:r>
      <w:r w:rsidR="00194B4C" w:rsidRPr="00D45CC3">
        <w:rPr>
          <w:rFonts w:cs="Arial"/>
          <w:color w:val="000099"/>
          <w:sz w:val="24"/>
          <w:szCs w:val="24"/>
        </w:rPr>
        <w:t>round them to make sense of pain, because it is confusing.</w:t>
      </w:r>
    </w:p>
    <w:p w:rsidR="008775C2" w:rsidRDefault="008775C2" w:rsidP="008775C2">
      <w:pPr>
        <w:pStyle w:val="ListParagraph"/>
        <w:rPr>
          <w:rFonts w:cs="Arial"/>
          <w:color w:val="000099"/>
          <w:sz w:val="24"/>
          <w:szCs w:val="24"/>
        </w:rPr>
      </w:pPr>
    </w:p>
    <w:p w:rsidR="008775C2" w:rsidRPr="008775C2" w:rsidRDefault="008775C2" w:rsidP="008775C2">
      <w:pPr>
        <w:pStyle w:val="NoSpacing"/>
        <w:tabs>
          <w:tab w:val="left" w:pos="360"/>
        </w:tabs>
        <w:jc w:val="both"/>
        <w:rPr>
          <w:rFonts w:cs="Arial"/>
          <w:b/>
          <w:color w:val="000099"/>
          <w:sz w:val="24"/>
          <w:szCs w:val="24"/>
        </w:rPr>
      </w:pPr>
    </w:p>
    <w:p w:rsidR="008775C2" w:rsidRDefault="006E05CE" w:rsidP="008775C2">
      <w:pPr>
        <w:pStyle w:val="NoSpacing"/>
        <w:numPr>
          <w:ilvl w:val="0"/>
          <w:numId w:val="30"/>
        </w:numPr>
        <w:tabs>
          <w:tab w:val="left" w:pos="360"/>
        </w:tabs>
        <w:ind w:left="0" w:firstLine="0"/>
        <w:jc w:val="both"/>
        <w:rPr>
          <w:rFonts w:cs="Arial"/>
          <w:b/>
          <w:color w:val="000099"/>
          <w:sz w:val="24"/>
          <w:szCs w:val="24"/>
        </w:rPr>
      </w:pPr>
      <w:r w:rsidRPr="008775C2">
        <w:rPr>
          <w:rFonts w:cs="Arial"/>
          <w:color w:val="000099"/>
          <w:sz w:val="24"/>
          <w:szCs w:val="24"/>
        </w:rPr>
        <w:lastRenderedPageBreak/>
        <w:t>Within pain education, clinicians</w:t>
      </w:r>
      <w:r w:rsidR="008F2E66" w:rsidRPr="008775C2">
        <w:rPr>
          <w:rFonts w:cs="Arial"/>
          <w:color w:val="000099"/>
          <w:sz w:val="24"/>
          <w:szCs w:val="24"/>
        </w:rPr>
        <w:t xml:space="preserve"> often see pessimistic spirals (i.e. understand pain,</w:t>
      </w:r>
      <w:r w:rsidR="00EA349E" w:rsidRPr="008775C2">
        <w:rPr>
          <w:rFonts w:cs="Arial"/>
          <w:color w:val="000099"/>
          <w:sz w:val="24"/>
          <w:szCs w:val="24"/>
        </w:rPr>
        <w:t xml:space="preserve"> make sense of it</w:t>
      </w:r>
      <w:r w:rsidR="008F2E66" w:rsidRPr="008775C2">
        <w:rPr>
          <w:rFonts w:cs="Arial"/>
          <w:color w:val="000099"/>
          <w:sz w:val="24"/>
          <w:szCs w:val="24"/>
        </w:rPr>
        <w:t>)</w:t>
      </w:r>
      <w:r w:rsidR="00464024" w:rsidRPr="008775C2">
        <w:rPr>
          <w:rFonts w:cs="Arial"/>
          <w:color w:val="000099"/>
          <w:sz w:val="24"/>
          <w:szCs w:val="24"/>
        </w:rPr>
        <w:t>. Moving away from</w:t>
      </w:r>
      <w:r w:rsidRPr="008775C2">
        <w:rPr>
          <w:rFonts w:cs="Arial"/>
          <w:color w:val="000099"/>
          <w:sz w:val="24"/>
          <w:szCs w:val="24"/>
        </w:rPr>
        <w:t xml:space="preserve"> this model towards optimism, they now look at ways to</w:t>
      </w:r>
      <w:r w:rsidR="00464024" w:rsidRPr="008775C2">
        <w:rPr>
          <w:rFonts w:cs="Arial"/>
          <w:color w:val="000099"/>
          <w:sz w:val="24"/>
          <w:szCs w:val="24"/>
        </w:rPr>
        <w:t xml:space="preserve"> engage people in the process of dealing with pain</w:t>
      </w:r>
      <w:r w:rsidR="006604FF" w:rsidRPr="008775C2">
        <w:rPr>
          <w:rFonts w:cs="Arial"/>
          <w:color w:val="000099"/>
          <w:sz w:val="24"/>
          <w:szCs w:val="24"/>
        </w:rPr>
        <w:t xml:space="preserve"> (</w:t>
      </w:r>
      <w:r w:rsidR="00EA349E" w:rsidRPr="008775C2">
        <w:rPr>
          <w:rFonts w:cs="Arial"/>
          <w:color w:val="000099"/>
          <w:sz w:val="24"/>
          <w:szCs w:val="24"/>
        </w:rPr>
        <w:t>moving beyond; integrate</w:t>
      </w:r>
      <w:r w:rsidR="006604FF" w:rsidRPr="008775C2">
        <w:rPr>
          <w:rFonts w:cs="Arial"/>
          <w:color w:val="000099"/>
          <w:sz w:val="24"/>
          <w:szCs w:val="24"/>
        </w:rPr>
        <w:t xml:space="preserve"> into physical rehabilitation)</w:t>
      </w:r>
      <w:r w:rsidR="00464024" w:rsidRPr="008775C2">
        <w:rPr>
          <w:rFonts w:cs="Arial"/>
          <w:color w:val="000099"/>
          <w:sz w:val="24"/>
          <w:szCs w:val="24"/>
        </w:rPr>
        <w:t>.</w:t>
      </w:r>
    </w:p>
    <w:p w:rsidR="008775C2" w:rsidRDefault="008775C2" w:rsidP="008775C2">
      <w:pPr>
        <w:pStyle w:val="NoSpacing"/>
        <w:tabs>
          <w:tab w:val="left" w:pos="360"/>
        </w:tabs>
        <w:jc w:val="both"/>
        <w:rPr>
          <w:rFonts w:cs="Arial"/>
          <w:b/>
          <w:color w:val="000099"/>
          <w:sz w:val="24"/>
          <w:szCs w:val="24"/>
        </w:rPr>
      </w:pPr>
    </w:p>
    <w:p w:rsidR="00302FEE" w:rsidRPr="008775C2" w:rsidRDefault="00302FEE" w:rsidP="008775C2">
      <w:pPr>
        <w:pStyle w:val="NoSpacing"/>
        <w:numPr>
          <w:ilvl w:val="0"/>
          <w:numId w:val="30"/>
        </w:numPr>
        <w:tabs>
          <w:tab w:val="left" w:pos="360"/>
        </w:tabs>
        <w:ind w:left="0" w:firstLine="0"/>
        <w:jc w:val="both"/>
        <w:rPr>
          <w:rFonts w:cs="Arial"/>
          <w:b/>
          <w:color w:val="000099"/>
          <w:sz w:val="24"/>
          <w:szCs w:val="24"/>
        </w:rPr>
      </w:pPr>
      <w:r w:rsidRPr="008775C2">
        <w:rPr>
          <w:rFonts w:cs="Arial"/>
          <w:color w:val="000099"/>
          <w:sz w:val="24"/>
          <w:szCs w:val="24"/>
        </w:rPr>
        <w:t xml:space="preserve">There isn’t one therapy that helps pain. It is multifaceted, multidimensional and multilayered. The pain management does not stop with the chiropractor, osteopath, or the physiotherapist. It is often apparent that pain is very much connected “to an emotional situation”. Address that and often the pain dissipates. </w:t>
      </w:r>
    </w:p>
    <w:p w:rsidR="0089344D" w:rsidRDefault="0089344D" w:rsidP="0089344D">
      <w:pPr>
        <w:pStyle w:val="ListParagraph"/>
        <w:rPr>
          <w:rFonts w:cs="Arial"/>
          <w:b/>
          <w:color w:val="000099"/>
          <w:sz w:val="24"/>
          <w:szCs w:val="24"/>
        </w:rPr>
      </w:pPr>
    </w:p>
    <w:p w:rsidR="00B32A97" w:rsidRPr="00647303" w:rsidRDefault="00B32A97" w:rsidP="00B00E9F">
      <w:pPr>
        <w:pStyle w:val="NoSpacing"/>
        <w:rPr>
          <w:rFonts w:cs="Arial"/>
          <w:b/>
          <w:color w:val="000099"/>
          <w:sz w:val="28"/>
          <w:szCs w:val="24"/>
        </w:rPr>
      </w:pPr>
      <w:r w:rsidRPr="00647303">
        <w:rPr>
          <w:rFonts w:cs="Arial"/>
          <w:b/>
          <w:color w:val="000099"/>
          <w:sz w:val="28"/>
          <w:szCs w:val="24"/>
        </w:rPr>
        <w:t xml:space="preserve">On </w:t>
      </w:r>
      <w:r w:rsidR="00EA04BA" w:rsidRPr="00647303">
        <w:rPr>
          <w:rFonts w:cs="Arial"/>
          <w:b/>
          <w:color w:val="000099"/>
          <w:sz w:val="28"/>
          <w:szCs w:val="24"/>
        </w:rPr>
        <w:t xml:space="preserve">things to do </w:t>
      </w:r>
      <w:r w:rsidR="00EA41A0" w:rsidRPr="00647303">
        <w:rPr>
          <w:rFonts w:cs="Arial"/>
          <w:b/>
          <w:color w:val="000099"/>
          <w:sz w:val="28"/>
          <w:szCs w:val="24"/>
        </w:rPr>
        <w:t>for people in</w:t>
      </w:r>
      <w:r w:rsidR="00EB44F0">
        <w:rPr>
          <w:rFonts w:cs="Arial"/>
          <w:b/>
          <w:color w:val="000099"/>
          <w:sz w:val="28"/>
          <w:szCs w:val="24"/>
        </w:rPr>
        <w:t xml:space="preserve"> p</w:t>
      </w:r>
      <w:r w:rsidR="008C162D" w:rsidRPr="00647303">
        <w:rPr>
          <w:rFonts w:cs="Arial"/>
          <w:b/>
          <w:color w:val="000099"/>
          <w:sz w:val="28"/>
          <w:szCs w:val="24"/>
        </w:rPr>
        <w:t>ain</w:t>
      </w:r>
    </w:p>
    <w:p w:rsidR="00203002" w:rsidRDefault="005E631F" w:rsidP="00203002">
      <w:pPr>
        <w:pStyle w:val="NoSpacing"/>
        <w:numPr>
          <w:ilvl w:val="0"/>
          <w:numId w:val="30"/>
        </w:numPr>
        <w:tabs>
          <w:tab w:val="left" w:pos="360"/>
        </w:tabs>
        <w:ind w:left="0" w:firstLine="0"/>
        <w:jc w:val="both"/>
        <w:rPr>
          <w:rFonts w:cs="Arial"/>
          <w:b/>
          <w:color w:val="000099"/>
          <w:sz w:val="24"/>
          <w:szCs w:val="24"/>
        </w:rPr>
      </w:pPr>
      <w:r>
        <w:rPr>
          <w:rFonts w:cs="Arial"/>
          <w:b/>
          <w:color w:val="000099"/>
          <w:sz w:val="24"/>
          <w:szCs w:val="24"/>
        </w:rPr>
        <w:t xml:space="preserve">Patient centered care: </w:t>
      </w:r>
      <w:r>
        <w:rPr>
          <w:rFonts w:cs="Arial"/>
          <w:color w:val="000099"/>
          <w:sz w:val="24"/>
          <w:szCs w:val="24"/>
        </w:rPr>
        <w:t xml:space="preserve">The first thing to do is to show that you care, that you believe </w:t>
      </w:r>
      <w:r w:rsidR="00E2773A">
        <w:rPr>
          <w:rFonts w:cs="Arial"/>
          <w:color w:val="000099"/>
          <w:sz w:val="24"/>
          <w:szCs w:val="24"/>
        </w:rPr>
        <w:t>the patient</w:t>
      </w:r>
      <w:r>
        <w:rPr>
          <w:rFonts w:cs="Arial"/>
          <w:color w:val="000099"/>
          <w:sz w:val="24"/>
          <w:szCs w:val="24"/>
        </w:rPr>
        <w:t>. People do not care what you know until they know that you care. Get engaged with them by saying – “your pain is real, let me explain why.”</w:t>
      </w:r>
    </w:p>
    <w:p w:rsidR="00203002" w:rsidRDefault="00203002" w:rsidP="00203002">
      <w:pPr>
        <w:pStyle w:val="NoSpacing"/>
        <w:tabs>
          <w:tab w:val="left" w:pos="360"/>
        </w:tabs>
        <w:jc w:val="both"/>
        <w:rPr>
          <w:rFonts w:cs="Arial"/>
          <w:b/>
          <w:color w:val="000099"/>
          <w:sz w:val="24"/>
          <w:szCs w:val="24"/>
        </w:rPr>
      </w:pPr>
    </w:p>
    <w:p w:rsidR="00B32A97" w:rsidRPr="00203002" w:rsidRDefault="00010528" w:rsidP="00203002">
      <w:pPr>
        <w:pStyle w:val="NoSpacing"/>
        <w:numPr>
          <w:ilvl w:val="0"/>
          <w:numId w:val="30"/>
        </w:numPr>
        <w:tabs>
          <w:tab w:val="left" w:pos="360"/>
        </w:tabs>
        <w:ind w:left="0" w:firstLine="0"/>
        <w:jc w:val="both"/>
        <w:rPr>
          <w:rFonts w:cs="Arial"/>
          <w:b/>
          <w:color w:val="000099"/>
          <w:sz w:val="24"/>
          <w:szCs w:val="24"/>
        </w:rPr>
      </w:pPr>
      <w:r w:rsidRPr="00203002">
        <w:rPr>
          <w:rFonts w:cs="Arial"/>
          <w:b/>
          <w:color w:val="000099"/>
          <w:sz w:val="24"/>
          <w:szCs w:val="24"/>
        </w:rPr>
        <w:t>Help them</w:t>
      </w:r>
      <w:r w:rsidR="001837C5" w:rsidRPr="00203002">
        <w:rPr>
          <w:rFonts w:cs="Arial"/>
          <w:b/>
          <w:color w:val="000099"/>
          <w:sz w:val="24"/>
          <w:szCs w:val="24"/>
        </w:rPr>
        <w:t xml:space="preserve"> feel believed:</w:t>
      </w:r>
      <w:r w:rsidR="001837C5" w:rsidRPr="00203002">
        <w:rPr>
          <w:rFonts w:cs="Arial"/>
          <w:color w:val="000099"/>
          <w:sz w:val="24"/>
          <w:szCs w:val="24"/>
        </w:rPr>
        <w:t xml:space="preserve"> </w:t>
      </w:r>
      <w:r w:rsidR="00B55433" w:rsidRPr="00203002">
        <w:rPr>
          <w:rFonts w:cs="Arial"/>
          <w:color w:val="000099"/>
          <w:sz w:val="24"/>
          <w:szCs w:val="24"/>
        </w:rPr>
        <w:t>Mounting research shows that one of the most important things to do for people in pain is to help them make sense of the experience that they are going through. One essential thing to do is to help people feel believed, an aspect of therapy often missing in healthcare. Sufferers may feel stigmatized and it is not a social legitimized problem. (</w:t>
      </w:r>
      <w:r w:rsidR="00B55433" w:rsidRPr="00203002">
        <w:rPr>
          <w:rFonts w:cs="Arial"/>
          <w:i/>
          <w:color w:val="000099"/>
          <w:sz w:val="24"/>
          <w:szCs w:val="24"/>
        </w:rPr>
        <w:t>Example:</w:t>
      </w:r>
      <w:r w:rsidR="00B55433" w:rsidRPr="00203002">
        <w:rPr>
          <w:rFonts w:cs="Arial"/>
          <w:color w:val="000099"/>
          <w:sz w:val="24"/>
          <w:szCs w:val="24"/>
        </w:rPr>
        <w:t xml:space="preserve"> Fibromyalgia is not recognized in Spain. It is simply known as </w:t>
      </w:r>
      <w:r w:rsidR="00B55433" w:rsidRPr="00203002">
        <w:rPr>
          <w:rFonts w:ascii="Helvetica" w:eastAsia="Helvetica" w:hAnsi="Helvetica" w:cs="Helvetica"/>
          <w:color w:val="000099"/>
          <w:sz w:val="24"/>
          <w:szCs w:val="24"/>
        </w:rPr>
        <w:t>“</w:t>
      </w:r>
      <w:r w:rsidR="00B55433" w:rsidRPr="00203002">
        <w:rPr>
          <w:rFonts w:cs="Arial"/>
          <w:color w:val="000099"/>
          <w:sz w:val="24"/>
          <w:szCs w:val="24"/>
        </w:rPr>
        <w:t>the needy woman’s disease</w:t>
      </w:r>
      <w:r w:rsidR="00B55433" w:rsidRPr="00203002">
        <w:rPr>
          <w:rFonts w:ascii="Helvetica" w:eastAsia="Helvetica" w:hAnsi="Helvetica" w:cs="Helvetica"/>
          <w:color w:val="000099"/>
          <w:sz w:val="24"/>
          <w:szCs w:val="24"/>
        </w:rPr>
        <w:t>”</w:t>
      </w:r>
      <w:r w:rsidR="00B55433" w:rsidRPr="00203002">
        <w:rPr>
          <w:rFonts w:cs="Arial"/>
          <w:color w:val="000099"/>
          <w:sz w:val="24"/>
          <w:szCs w:val="24"/>
        </w:rPr>
        <w:t>, reflecting societal beliefs about pain that are passed on).</w:t>
      </w:r>
    </w:p>
    <w:p w:rsidR="005A1FBB" w:rsidRPr="009F00F3" w:rsidRDefault="005A1FBB" w:rsidP="005A1FBB">
      <w:pPr>
        <w:pStyle w:val="NoSpacing"/>
        <w:ind w:left="540"/>
        <w:jc w:val="both"/>
        <w:rPr>
          <w:rFonts w:cs="Arial"/>
          <w:b/>
          <w:color w:val="000099"/>
          <w:sz w:val="24"/>
          <w:szCs w:val="24"/>
        </w:rPr>
      </w:pPr>
    </w:p>
    <w:p w:rsidR="009F00F3" w:rsidRDefault="005A1FBB" w:rsidP="00203002">
      <w:pPr>
        <w:pStyle w:val="NoSpacing"/>
        <w:ind w:firstLine="450"/>
        <w:jc w:val="both"/>
        <w:rPr>
          <w:rFonts w:cs="Arial"/>
          <w:b/>
          <w:color w:val="000099"/>
          <w:sz w:val="24"/>
          <w:szCs w:val="24"/>
        </w:rPr>
      </w:pPr>
      <w:r>
        <w:rPr>
          <w:rFonts w:cs="Arial"/>
          <w:b/>
          <w:color w:val="000099"/>
          <w:sz w:val="24"/>
          <w:szCs w:val="24"/>
        </w:rPr>
        <w:t>Practical ideas in helping people feel believed</w:t>
      </w:r>
    </w:p>
    <w:p w:rsidR="00E93B40" w:rsidRDefault="00E93B40" w:rsidP="005A1FBB">
      <w:pPr>
        <w:pStyle w:val="NoSpacing"/>
        <w:ind w:left="540"/>
        <w:jc w:val="both"/>
        <w:rPr>
          <w:rFonts w:cs="Arial"/>
          <w:b/>
          <w:color w:val="000099"/>
          <w:sz w:val="24"/>
          <w:szCs w:val="24"/>
        </w:rPr>
      </w:pPr>
    </w:p>
    <w:p w:rsidR="00203002" w:rsidRDefault="00551BC8" w:rsidP="00203002">
      <w:pPr>
        <w:pStyle w:val="NoSpacing"/>
        <w:numPr>
          <w:ilvl w:val="0"/>
          <w:numId w:val="31"/>
        </w:numPr>
        <w:tabs>
          <w:tab w:val="left" w:pos="540"/>
          <w:tab w:val="left" w:pos="900"/>
        </w:tabs>
        <w:ind w:left="540" w:firstLine="0"/>
        <w:jc w:val="both"/>
        <w:rPr>
          <w:rFonts w:cs="Arial"/>
          <w:color w:val="000099"/>
          <w:sz w:val="24"/>
          <w:szCs w:val="24"/>
        </w:rPr>
      </w:pPr>
      <w:r>
        <w:rPr>
          <w:rFonts w:cs="Arial"/>
          <w:i/>
          <w:color w:val="000099"/>
          <w:sz w:val="24"/>
          <w:szCs w:val="24"/>
          <w:u w:val="single"/>
        </w:rPr>
        <w:t>Empathiz</w:t>
      </w:r>
      <w:r w:rsidR="00D23838" w:rsidRPr="003E317B">
        <w:rPr>
          <w:rFonts w:cs="Arial"/>
          <w:i/>
          <w:color w:val="000099"/>
          <w:sz w:val="24"/>
          <w:szCs w:val="24"/>
          <w:u w:val="single"/>
        </w:rPr>
        <w:t>e</w:t>
      </w:r>
      <w:r w:rsidR="00D23838" w:rsidRPr="003E317B">
        <w:rPr>
          <w:rFonts w:cs="Arial"/>
          <w:color w:val="000099"/>
          <w:sz w:val="24"/>
          <w:szCs w:val="24"/>
        </w:rPr>
        <w:t xml:space="preserve">: </w:t>
      </w:r>
      <w:r w:rsidR="005A1FBB" w:rsidRPr="003E317B">
        <w:rPr>
          <w:rFonts w:cs="Arial"/>
          <w:color w:val="000099"/>
          <w:sz w:val="24"/>
          <w:szCs w:val="24"/>
        </w:rPr>
        <w:t>Do not embar</w:t>
      </w:r>
      <w:r w:rsidR="00D23838" w:rsidRPr="003E317B">
        <w:rPr>
          <w:rFonts w:cs="Arial"/>
          <w:color w:val="000099"/>
          <w:sz w:val="24"/>
          <w:szCs w:val="24"/>
        </w:rPr>
        <w:t>k on a monologue of information.</w:t>
      </w:r>
      <w:r w:rsidR="005A1FBB" w:rsidRPr="003E317B">
        <w:rPr>
          <w:rFonts w:cs="Arial"/>
          <w:color w:val="000099"/>
          <w:sz w:val="24"/>
          <w:szCs w:val="24"/>
        </w:rPr>
        <w:t xml:space="preserve"> Ask questions. Guide people towards their own understanding</w:t>
      </w:r>
      <w:r w:rsidR="00387F92" w:rsidRPr="003E317B">
        <w:rPr>
          <w:rFonts w:cs="Arial"/>
          <w:color w:val="000099"/>
          <w:sz w:val="24"/>
          <w:szCs w:val="24"/>
        </w:rPr>
        <w:t xml:space="preserve"> of pain</w:t>
      </w:r>
      <w:r w:rsidR="005A1FBB" w:rsidRPr="003E317B">
        <w:rPr>
          <w:rFonts w:cs="Arial"/>
          <w:color w:val="000099"/>
          <w:sz w:val="24"/>
          <w:szCs w:val="24"/>
        </w:rPr>
        <w:t xml:space="preserve">. </w:t>
      </w:r>
      <w:r w:rsidR="00D23838" w:rsidRPr="003E317B">
        <w:rPr>
          <w:rFonts w:cs="Arial"/>
          <w:color w:val="000099"/>
          <w:sz w:val="24"/>
          <w:szCs w:val="24"/>
        </w:rPr>
        <w:t xml:space="preserve">Cite a shared </w:t>
      </w:r>
      <w:r w:rsidR="00487B46">
        <w:rPr>
          <w:rFonts w:cs="Arial"/>
          <w:color w:val="000099"/>
          <w:sz w:val="24"/>
          <w:szCs w:val="24"/>
        </w:rPr>
        <w:t>experience. Agree with the</w:t>
      </w:r>
      <w:r w:rsidR="003E317B">
        <w:rPr>
          <w:rFonts w:cs="Arial"/>
          <w:color w:val="000099"/>
          <w:sz w:val="24"/>
          <w:szCs w:val="24"/>
        </w:rPr>
        <w:t xml:space="preserve"> patient that the pain is real, whether it is psychosomatic or </w:t>
      </w:r>
      <w:r w:rsidR="000737D2">
        <w:rPr>
          <w:rFonts w:cs="Arial"/>
          <w:color w:val="000099"/>
          <w:sz w:val="24"/>
          <w:szCs w:val="24"/>
        </w:rPr>
        <w:t>traumatic</w:t>
      </w:r>
      <w:r w:rsidR="003E317B">
        <w:rPr>
          <w:rFonts w:cs="Arial"/>
          <w:color w:val="000099"/>
          <w:sz w:val="24"/>
          <w:szCs w:val="24"/>
        </w:rPr>
        <w:t>.</w:t>
      </w:r>
    </w:p>
    <w:p w:rsidR="00203002" w:rsidRPr="00203002" w:rsidRDefault="00203002" w:rsidP="00203002">
      <w:pPr>
        <w:pStyle w:val="NoSpacing"/>
        <w:tabs>
          <w:tab w:val="left" w:pos="540"/>
          <w:tab w:val="left" w:pos="900"/>
        </w:tabs>
        <w:ind w:left="540"/>
        <w:jc w:val="both"/>
        <w:rPr>
          <w:rFonts w:cs="Arial"/>
          <w:color w:val="000099"/>
          <w:sz w:val="24"/>
          <w:szCs w:val="24"/>
        </w:rPr>
      </w:pPr>
    </w:p>
    <w:p w:rsidR="00203002" w:rsidRDefault="003E317B" w:rsidP="00203002">
      <w:pPr>
        <w:pStyle w:val="NoSpacing"/>
        <w:numPr>
          <w:ilvl w:val="0"/>
          <w:numId w:val="31"/>
        </w:numPr>
        <w:tabs>
          <w:tab w:val="left" w:pos="540"/>
          <w:tab w:val="left" w:pos="900"/>
        </w:tabs>
        <w:ind w:left="540" w:firstLine="0"/>
        <w:jc w:val="both"/>
        <w:rPr>
          <w:rFonts w:cs="Arial"/>
          <w:color w:val="000099"/>
          <w:sz w:val="24"/>
          <w:szCs w:val="24"/>
        </w:rPr>
      </w:pPr>
      <w:r w:rsidRPr="00203002">
        <w:rPr>
          <w:rFonts w:cs="Arial"/>
          <w:i/>
          <w:color w:val="000099"/>
          <w:sz w:val="24"/>
          <w:szCs w:val="24"/>
          <w:u w:val="single"/>
        </w:rPr>
        <w:t>Do not leave knowledge gaps</w:t>
      </w:r>
      <w:r w:rsidRPr="00203002">
        <w:rPr>
          <w:rFonts w:cs="Arial"/>
          <w:color w:val="000099"/>
          <w:sz w:val="24"/>
          <w:szCs w:val="24"/>
        </w:rPr>
        <w:t xml:space="preserve">: </w:t>
      </w:r>
      <w:r w:rsidR="0017157D" w:rsidRPr="00203002">
        <w:rPr>
          <w:rFonts w:cs="Arial"/>
          <w:color w:val="000099"/>
          <w:sz w:val="24"/>
          <w:szCs w:val="24"/>
        </w:rPr>
        <w:t>People who are in pain feel</w:t>
      </w:r>
      <w:r w:rsidRPr="00203002">
        <w:rPr>
          <w:rFonts w:cs="Arial"/>
          <w:color w:val="000099"/>
          <w:sz w:val="24"/>
          <w:szCs w:val="24"/>
        </w:rPr>
        <w:t xml:space="preserve"> vulnerable and fra</w:t>
      </w:r>
      <w:r w:rsidR="0017157D" w:rsidRPr="00203002">
        <w:rPr>
          <w:rFonts w:cs="Arial"/>
          <w:color w:val="000099"/>
          <w:sz w:val="24"/>
          <w:szCs w:val="24"/>
        </w:rPr>
        <w:t>gile and more often than not have</w:t>
      </w:r>
      <w:r w:rsidRPr="00203002">
        <w:rPr>
          <w:rFonts w:cs="Arial"/>
          <w:color w:val="000099"/>
          <w:sz w:val="24"/>
          <w:szCs w:val="24"/>
        </w:rPr>
        <w:t xml:space="preserve"> lots of questions and concerns. Provide them sufficient information on how pain works. </w:t>
      </w:r>
      <w:r w:rsidR="00B53F2B" w:rsidRPr="00203002">
        <w:rPr>
          <w:rFonts w:cs="Arial"/>
          <w:color w:val="000099"/>
          <w:sz w:val="24"/>
          <w:szCs w:val="24"/>
        </w:rPr>
        <w:t>Recognize too that patients who are</w:t>
      </w:r>
      <w:r w:rsidRPr="00203002">
        <w:rPr>
          <w:rFonts w:cs="Arial"/>
          <w:color w:val="000099"/>
          <w:sz w:val="24"/>
          <w:szCs w:val="24"/>
        </w:rPr>
        <w:t xml:space="preserve"> in reasonably </w:t>
      </w:r>
      <w:r w:rsidR="00B53F2B" w:rsidRPr="00203002">
        <w:rPr>
          <w:rFonts w:cs="Arial"/>
          <w:color w:val="000099"/>
          <w:sz w:val="24"/>
          <w:szCs w:val="24"/>
        </w:rPr>
        <w:t>severe pain have</w:t>
      </w:r>
      <w:r w:rsidRPr="00203002">
        <w:rPr>
          <w:rFonts w:cs="Arial"/>
          <w:color w:val="000099"/>
          <w:sz w:val="24"/>
          <w:szCs w:val="24"/>
        </w:rPr>
        <w:t xml:space="preserve"> diminished receptiveness and essentially they </w:t>
      </w:r>
      <w:r w:rsidR="00655596" w:rsidRPr="00203002">
        <w:rPr>
          <w:rFonts w:cs="Arial"/>
          <w:color w:val="000099"/>
          <w:sz w:val="24"/>
          <w:szCs w:val="24"/>
        </w:rPr>
        <w:t>just want to get fixed</w:t>
      </w:r>
      <w:r w:rsidR="00B53F2B" w:rsidRPr="00203002">
        <w:rPr>
          <w:rFonts w:cs="Arial"/>
          <w:color w:val="000099"/>
          <w:sz w:val="24"/>
          <w:szCs w:val="24"/>
        </w:rPr>
        <w:t xml:space="preserve">. Note that in a 20-minute health care consultation, people take away only 7% to 10% of information. </w:t>
      </w:r>
    </w:p>
    <w:p w:rsidR="00203002" w:rsidRPr="00203002" w:rsidRDefault="00203002" w:rsidP="00203002">
      <w:pPr>
        <w:pStyle w:val="NoSpacing"/>
        <w:tabs>
          <w:tab w:val="left" w:pos="540"/>
          <w:tab w:val="left" w:pos="900"/>
        </w:tabs>
        <w:ind w:left="540"/>
        <w:jc w:val="both"/>
        <w:rPr>
          <w:rFonts w:cs="Arial"/>
          <w:color w:val="000099"/>
          <w:sz w:val="24"/>
          <w:szCs w:val="24"/>
        </w:rPr>
      </w:pPr>
    </w:p>
    <w:p w:rsidR="00E93B40" w:rsidRPr="00203002" w:rsidRDefault="000737D2" w:rsidP="00203002">
      <w:pPr>
        <w:pStyle w:val="NoSpacing"/>
        <w:numPr>
          <w:ilvl w:val="0"/>
          <w:numId w:val="31"/>
        </w:numPr>
        <w:tabs>
          <w:tab w:val="left" w:pos="540"/>
          <w:tab w:val="left" w:pos="900"/>
        </w:tabs>
        <w:ind w:left="540" w:firstLine="0"/>
        <w:jc w:val="both"/>
        <w:rPr>
          <w:rFonts w:cs="Arial"/>
          <w:color w:val="000099"/>
          <w:sz w:val="24"/>
          <w:szCs w:val="24"/>
        </w:rPr>
      </w:pPr>
      <w:r w:rsidRPr="00203002">
        <w:rPr>
          <w:rFonts w:cs="Arial"/>
          <w:i/>
          <w:color w:val="000099"/>
          <w:sz w:val="24"/>
          <w:szCs w:val="24"/>
          <w:u w:val="single"/>
        </w:rPr>
        <w:t>Adopt big picture thinking or contextual thinking</w:t>
      </w:r>
      <w:r w:rsidRPr="00203002">
        <w:rPr>
          <w:rFonts w:cs="Arial"/>
          <w:color w:val="000099"/>
          <w:sz w:val="24"/>
          <w:szCs w:val="24"/>
        </w:rPr>
        <w:t>: Humans are de</w:t>
      </w:r>
      <w:r w:rsidR="00A556B0" w:rsidRPr="00203002">
        <w:rPr>
          <w:rFonts w:cs="Arial"/>
          <w:color w:val="000099"/>
          <w:sz w:val="24"/>
          <w:szCs w:val="24"/>
        </w:rPr>
        <w:t>signed to think categorically (</w:t>
      </w:r>
      <w:r w:rsidRPr="00203002">
        <w:rPr>
          <w:rFonts w:cs="Arial"/>
          <w:color w:val="000099"/>
          <w:sz w:val="24"/>
          <w:szCs w:val="24"/>
        </w:rPr>
        <w:t>we see things in small boxes as it makes things easier for us</w:t>
      </w:r>
      <w:r w:rsidR="00A556B0" w:rsidRPr="00203002">
        <w:rPr>
          <w:rFonts w:cs="Arial"/>
          <w:color w:val="000099"/>
          <w:sz w:val="24"/>
          <w:szCs w:val="24"/>
        </w:rPr>
        <w:t>). It is only when we</w:t>
      </w:r>
      <w:r w:rsidRPr="00203002">
        <w:rPr>
          <w:rFonts w:cs="Arial"/>
          <w:color w:val="000099"/>
          <w:sz w:val="24"/>
          <w:szCs w:val="24"/>
        </w:rPr>
        <w:t xml:space="preserve"> have a </w:t>
      </w:r>
      <w:r w:rsidR="00A556B0" w:rsidRPr="00203002">
        <w:rPr>
          <w:rFonts w:cs="Arial"/>
          <w:color w:val="000099"/>
          <w:sz w:val="24"/>
          <w:szCs w:val="24"/>
        </w:rPr>
        <w:t xml:space="preserve">panoramic view of things that we </w:t>
      </w:r>
      <w:r w:rsidRPr="00203002">
        <w:rPr>
          <w:rFonts w:cs="Arial"/>
          <w:color w:val="000099"/>
          <w:sz w:val="24"/>
          <w:szCs w:val="24"/>
        </w:rPr>
        <w:t>make sense out o</w:t>
      </w:r>
      <w:r w:rsidR="00BB1B8D" w:rsidRPr="00203002">
        <w:rPr>
          <w:rFonts w:cs="Arial"/>
          <w:color w:val="000099"/>
          <w:sz w:val="24"/>
          <w:szCs w:val="24"/>
        </w:rPr>
        <w:t xml:space="preserve">f everything. As </w:t>
      </w:r>
      <w:proofErr w:type="gramStart"/>
      <w:r w:rsidR="00BB1B8D" w:rsidRPr="00203002">
        <w:rPr>
          <w:rFonts w:cs="Arial"/>
          <w:color w:val="000099"/>
          <w:sz w:val="24"/>
          <w:szCs w:val="24"/>
        </w:rPr>
        <w:t>clinicians</w:t>
      </w:r>
      <w:proofErr w:type="gramEnd"/>
      <w:r w:rsidR="00BB1B8D" w:rsidRPr="00203002">
        <w:rPr>
          <w:rFonts w:cs="Arial"/>
          <w:color w:val="000099"/>
          <w:sz w:val="24"/>
          <w:szCs w:val="24"/>
        </w:rPr>
        <w:t xml:space="preserve">, </w:t>
      </w:r>
      <w:r w:rsidR="00A556B0" w:rsidRPr="00203002">
        <w:rPr>
          <w:rFonts w:cs="Arial"/>
          <w:color w:val="000099"/>
          <w:sz w:val="24"/>
          <w:szCs w:val="24"/>
        </w:rPr>
        <w:t>start to</w:t>
      </w:r>
      <w:r w:rsidRPr="00203002">
        <w:rPr>
          <w:rFonts w:cs="Arial"/>
          <w:color w:val="000099"/>
          <w:sz w:val="24"/>
          <w:szCs w:val="24"/>
        </w:rPr>
        <w:t xml:space="preserve"> give people that broad contextual understanding of pain, not just thinking about it coming from one magic single source structure.</w:t>
      </w:r>
      <w:r w:rsidR="00D95E6D" w:rsidRPr="00203002">
        <w:rPr>
          <w:rFonts w:cs="Arial"/>
          <w:color w:val="000099"/>
          <w:sz w:val="24"/>
          <w:szCs w:val="24"/>
        </w:rPr>
        <w:t xml:space="preserve"> (</w:t>
      </w:r>
      <w:r w:rsidR="00D95E6D" w:rsidRPr="00203002">
        <w:rPr>
          <w:rFonts w:cs="Arial"/>
          <w:i/>
          <w:color w:val="000099"/>
          <w:sz w:val="24"/>
          <w:szCs w:val="24"/>
        </w:rPr>
        <w:t>Example:</w:t>
      </w:r>
      <w:r w:rsidR="00BB1B8D" w:rsidRPr="00203002">
        <w:rPr>
          <w:rFonts w:cs="Arial"/>
          <w:color w:val="000099"/>
          <w:sz w:val="24"/>
          <w:szCs w:val="24"/>
        </w:rPr>
        <w:t xml:space="preserve"> P</w:t>
      </w:r>
      <w:r w:rsidR="00655596" w:rsidRPr="00203002">
        <w:rPr>
          <w:rFonts w:cs="Arial"/>
          <w:color w:val="000099"/>
          <w:sz w:val="24"/>
          <w:szCs w:val="24"/>
        </w:rPr>
        <w:t>ut these three groups</w:t>
      </w:r>
      <w:r w:rsidR="00D95E6D" w:rsidRPr="00203002">
        <w:rPr>
          <w:rFonts w:cs="Arial"/>
          <w:color w:val="000099"/>
          <w:sz w:val="24"/>
          <w:szCs w:val="24"/>
        </w:rPr>
        <w:t xml:space="preserve"> of three letters to</w:t>
      </w:r>
      <w:r w:rsidR="00BB1B8D" w:rsidRPr="00203002">
        <w:rPr>
          <w:rFonts w:cs="Arial"/>
          <w:color w:val="000099"/>
          <w:sz w:val="24"/>
          <w:szCs w:val="24"/>
        </w:rPr>
        <w:t>gether and see what words are formed</w:t>
      </w:r>
      <w:r w:rsidR="00D95E6D" w:rsidRPr="00203002">
        <w:rPr>
          <w:rFonts w:cs="Arial"/>
          <w:color w:val="000099"/>
          <w:sz w:val="24"/>
          <w:szCs w:val="24"/>
        </w:rPr>
        <w:t xml:space="preserve"> –</w:t>
      </w:r>
      <w:r w:rsidR="00BB1B8D" w:rsidRPr="00203002">
        <w:rPr>
          <w:rFonts w:cs="Arial"/>
          <w:color w:val="000099"/>
          <w:sz w:val="24"/>
          <w:szCs w:val="24"/>
        </w:rPr>
        <w:t xml:space="preserve"> Cho </w:t>
      </w:r>
      <w:r w:rsidR="00D95E6D" w:rsidRPr="00203002">
        <w:rPr>
          <w:rFonts w:cs="Arial"/>
          <w:color w:val="000099"/>
          <w:sz w:val="24"/>
          <w:szCs w:val="24"/>
        </w:rPr>
        <w:t>Ph</w:t>
      </w:r>
      <w:r w:rsidR="003845B0" w:rsidRPr="00203002">
        <w:rPr>
          <w:rFonts w:cs="Arial"/>
          <w:color w:val="000099"/>
          <w:sz w:val="24"/>
          <w:szCs w:val="24"/>
        </w:rPr>
        <w:t>o</w:t>
      </w:r>
      <w:r w:rsidR="00BB1B8D" w:rsidRPr="00203002">
        <w:rPr>
          <w:rFonts w:cs="Arial"/>
          <w:color w:val="000099"/>
          <w:sz w:val="24"/>
          <w:szCs w:val="24"/>
        </w:rPr>
        <w:t xml:space="preserve"> Use. These are</w:t>
      </w:r>
      <w:r w:rsidR="00D95E6D" w:rsidRPr="00203002">
        <w:rPr>
          <w:rFonts w:cs="Arial"/>
          <w:color w:val="000099"/>
          <w:sz w:val="24"/>
          <w:szCs w:val="24"/>
        </w:rPr>
        <w:t xml:space="preserve"> meaningless. But when you </w:t>
      </w:r>
      <w:r w:rsidR="003845B0" w:rsidRPr="00203002">
        <w:rPr>
          <w:rFonts w:cs="Arial"/>
          <w:color w:val="000099"/>
          <w:sz w:val="24"/>
          <w:szCs w:val="24"/>
        </w:rPr>
        <w:t>put them closer</w:t>
      </w:r>
      <w:r w:rsidR="00CD22A6" w:rsidRPr="00203002">
        <w:rPr>
          <w:rFonts w:cs="Arial"/>
          <w:color w:val="000099"/>
          <w:sz w:val="24"/>
          <w:szCs w:val="24"/>
        </w:rPr>
        <w:t xml:space="preserve"> to each other</w:t>
      </w:r>
      <w:r w:rsidR="003845B0" w:rsidRPr="00203002">
        <w:rPr>
          <w:rFonts w:cs="Arial"/>
          <w:color w:val="000099"/>
          <w:sz w:val="24"/>
          <w:szCs w:val="24"/>
        </w:rPr>
        <w:t xml:space="preserve"> </w:t>
      </w:r>
      <w:r w:rsidR="00D95E6D" w:rsidRPr="00203002">
        <w:rPr>
          <w:rFonts w:cs="Arial"/>
          <w:color w:val="000099"/>
          <w:sz w:val="24"/>
          <w:szCs w:val="24"/>
        </w:rPr>
        <w:t xml:space="preserve">such that it reads CHOPHOUSE, then </w:t>
      </w:r>
      <w:r w:rsidR="003845B0" w:rsidRPr="00203002">
        <w:rPr>
          <w:rFonts w:cs="Arial"/>
          <w:color w:val="000099"/>
          <w:sz w:val="24"/>
          <w:szCs w:val="24"/>
        </w:rPr>
        <w:t xml:space="preserve">it suddenly </w:t>
      </w:r>
      <w:r w:rsidR="00D95E6D" w:rsidRPr="00203002">
        <w:rPr>
          <w:rFonts w:cs="Arial"/>
          <w:color w:val="000099"/>
          <w:sz w:val="24"/>
          <w:szCs w:val="24"/>
        </w:rPr>
        <w:t xml:space="preserve">makes </w:t>
      </w:r>
      <w:r w:rsidR="003845B0" w:rsidRPr="00203002">
        <w:rPr>
          <w:rFonts w:cs="Arial"/>
          <w:color w:val="000099"/>
          <w:sz w:val="24"/>
          <w:szCs w:val="24"/>
        </w:rPr>
        <w:t xml:space="preserve">more </w:t>
      </w:r>
      <w:r w:rsidR="00D95E6D" w:rsidRPr="00203002">
        <w:rPr>
          <w:rFonts w:cs="Arial"/>
          <w:color w:val="000099"/>
          <w:sz w:val="24"/>
          <w:szCs w:val="24"/>
        </w:rPr>
        <w:t xml:space="preserve">sense. Things start to emerge </w:t>
      </w:r>
      <w:r w:rsidR="00DE794F" w:rsidRPr="00203002">
        <w:rPr>
          <w:rFonts w:cs="Arial"/>
          <w:color w:val="000099"/>
          <w:sz w:val="24"/>
          <w:szCs w:val="24"/>
        </w:rPr>
        <w:t>once</w:t>
      </w:r>
      <w:r w:rsidR="00BB1B8D" w:rsidRPr="00203002">
        <w:rPr>
          <w:rFonts w:cs="Arial"/>
          <w:color w:val="000099"/>
          <w:sz w:val="24"/>
          <w:szCs w:val="24"/>
        </w:rPr>
        <w:t xml:space="preserve"> an individual </w:t>
      </w:r>
      <w:r w:rsidR="00D95E6D" w:rsidRPr="00203002">
        <w:rPr>
          <w:rFonts w:cs="Arial"/>
          <w:color w:val="000099"/>
          <w:sz w:val="24"/>
          <w:szCs w:val="24"/>
        </w:rPr>
        <w:t>see the bigger picture.)</w:t>
      </w:r>
      <w:r w:rsidR="00344C87" w:rsidRPr="00203002">
        <w:rPr>
          <w:rFonts w:cs="Arial"/>
          <w:color w:val="000099"/>
          <w:sz w:val="24"/>
          <w:szCs w:val="24"/>
        </w:rPr>
        <w:t xml:space="preserve"> </w:t>
      </w:r>
    </w:p>
    <w:p w:rsidR="00344C87" w:rsidRDefault="00344C87" w:rsidP="00344C87">
      <w:pPr>
        <w:pStyle w:val="NoSpacing"/>
        <w:ind w:left="1170"/>
        <w:jc w:val="both"/>
        <w:rPr>
          <w:rFonts w:cs="Arial"/>
          <w:color w:val="000099"/>
          <w:sz w:val="24"/>
          <w:szCs w:val="24"/>
        </w:rPr>
      </w:pPr>
    </w:p>
    <w:p w:rsidR="00344C87" w:rsidRDefault="00344C87" w:rsidP="00D014A7">
      <w:pPr>
        <w:pStyle w:val="NoSpacing"/>
        <w:numPr>
          <w:ilvl w:val="0"/>
          <w:numId w:val="36"/>
        </w:numPr>
        <w:ind w:left="1800" w:firstLine="0"/>
        <w:jc w:val="both"/>
        <w:rPr>
          <w:rFonts w:cs="Arial"/>
          <w:color w:val="000099"/>
          <w:sz w:val="24"/>
          <w:szCs w:val="24"/>
        </w:rPr>
      </w:pPr>
      <w:r>
        <w:rPr>
          <w:rFonts w:cs="Arial"/>
          <w:color w:val="000099"/>
          <w:sz w:val="24"/>
          <w:szCs w:val="24"/>
        </w:rPr>
        <w:lastRenderedPageBreak/>
        <w:t>B</w:t>
      </w:r>
      <w:r w:rsidR="00CD22A6">
        <w:rPr>
          <w:rFonts w:cs="Arial"/>
          <w:color w:val="000099"/>
          <w:sz w:val="24"/>
          <w:szCs w:val="24"/>
        </w:rPr>
        <w:t>e flexible in your approach (</w:t>
      </w:r>
      <w:r w:rsidR="00302A50">
        <w:rPr>
          <w:rFonts w:cs="Arial"/>
          <w:color w:val="000099"/>
          <w:sz w:val="24"/>
          <w:szCs w:val="24"/>
        </w:rPr>
        <w:t xml:space="preserve">tailor your approach </w:t>
      </w:r>
      <w:r w:rsidR="00CD22A6">
        <w:rPr>
          <w:rFonts w:cs="Arial"/>
          <w:color w:val="000099"/>
          <w:sz w:val="24"/>
          <w:szCs w:val="24"/>
        </w:rPr>
        <w:t xml:space="preserve">to the needs </w:t>
      </w:r>
      <w:r>
        <w:rPr>
          <w:rFonts w:cs="Arial"/>
          <w:color w:val="000099"/>
          <w:sz w:val="24"/>
          <w:szCs w:val="24"/>
        </w:rPr>
        <w:t>o</w:t>
      </w:r>
      <w:r w:rsidR="00CD22A6">
        <w:rPr>
          <w:rFonts w:cs="Arial"/>
          <w:color w:val="000099"/>
          <w:sz w:val="24"/>
          <w:szCs w:val="24"/>
        </w:rPr>
        <w:t>f</w:t>
      </w:r>
      <w:r>
        <w:rPr>
          <w:rFonts w:cs="Arial"/>
          <w:color w:val="000099"/>
          <w:sz w:val="24"/>
          <w:szCs w:val="24"/>
        </w:rPr>
        <w:t xml:space="preserve"> the individual in front of you</w:t>
      </w:r>
      <w:r w:rsidR="00B82F34">
        <w:rPr>
          <w:rFonts w:cs="Arial"/>
          <w:color w:val="000099"/>
          <w:sz w:val="24"/>
          <w:szCs w:val="24"/>
        </w:rPr>
        <w:t>)</w:t>
      </w:r>
      <w:r>
        <w:rPr>
          <w:rFonts w:cs="Arial"/>
          <w:color w:val="000099"/>
          <w:sz w:val="24"/>
          <w:szCs w:val="24"/>
        </w:rPr>
        <w:t>.</w:t>
      </w:r>
    </w:p>
    <w:p w:rsidR="00E93B40" w:rsidRPr="00E93B40" w:rsidRDefault="00E93B40" w:rsidP="00647303">
      <w:pPr>
        <w:pStyle w:val="NoSpacing"/>
        <w:ind w:left="1170" w:hanging="270"/>
        <w:jc w:val="both"/>
        <w:rPr>
          <w:rFonts w:cs="Arial"/>
          <w:color w:val="000099"/>
          <w:sz w:val="24"/>
          <w:szCs w:val="24"/>
        </w:rPr>
      </w:pPr>
    </w:p>
    <w:p w:rsidR="00203002" w:rsidRDefault="00F77EB7" w:rsidP="00203002">
      <w:pPr>
        <w:pStyle w:val="NoSpacing"/>
        <w:numPr>
          <w:ilvl w:val="0"/>
          <w:numId w:val="33"/>
        </w:numPr>
        <w:tabs>
          <w:tab w:val="left" w:pos="900"/>
        </w:tabs>
        <w:ind w:left="540" w:firstLine="0"/>
        <w:jc w:val="both"/>
        <w:rPr>
          <w:rFonts w:cs="Arial"/>
          <w:color w:val="000099"/>
          <w:sz w:val="24"/>
          <w:szCs w:val="24"/>
        </w:rPr>
      </w:pPr>
      <w:r w:rsidRPr="00E93B40">
        <w:rPr>
          <w:rFonts w:cs="Arial"/>
          <w:i/>
          <w:color w:val="000099"/>
          <w:sz w:val="24"/>
          <w:szCs w:val="24"/>
          <w:u w:val="single"/>
        </w:rPr>
        <w:t>Connect the dots</w:t>
      </w:r>
      <w:r w:rsidRPr="00E93B40">
        <w:rPr>
          <w:rFonts w:cs="Arial"/>
          <w:color w:val="000099"/>
          <w:sz w:val="24"/>
          <w:szCs w:val="24"/>
        </w:rPr>
        <w:t>: One</w:t>
      </w:r>
      <w:r w:rsidR="00BB1B8D">
        <w:rPr>
          <w:rFonts w:cs="Arial"/>
          <w:color w:val="000099"/>
          <w:sz w:val="24"/>
          <w:szCs w:val="24"/>
        </w:rPr>
        <w:t xml:space="preserve"> </w:t>
      </w:r>
      <w:r w:rsidR="00BB1B8D" w:rsidRPr="00E93B40">
        <w:rPr>
          <w:rFonts w:cs="Arial"/>
          <w:color w:val="000099"/>
          <w:sz w:val="24"/>
          <w:szCs w:val="24"/>
        </w:rPr>
        <w:t xml:space="preserve">of the principal qualities of pain is understanding why. </w:t>
      </w:r>
      <w:r w:rsidR="00BB1B8D" w:rsidRPr="00E93B40">
        <w:rPr>
          <w:rFonts w:cs="Arial"/>
          <w:i/>
          <w:color w:val="000099"/>
          <w:sz w:val="24"/>
          <w:szCs w:val="24"/>
        </w:rPr>
        <w:t>Why does this hurt?</w:t>
      </w:r>
      <w:r w:rsidR="00C01B1E">
        <w:rPr>
          <w:rFonts w:cs="Arial"/>
          <w:color w:val="000099"/>
          <w:sz w:val="24"/>
          <w:szCs w:val="24"/>
        </w:rPr>
        <w:t xml:space="preserve"> A clinician can’t understand why by just</w:t>
      </w:r>
      <w:r w:rsidR="00BB1B8D" w:rsidRPr="00E93B40">
        <w:rPr>
          <w:rFonts w:cs="Arial"/>
          <w:color w:val="000099"/>
          <w:sz w:val="24"/>
          <w:szCs w:val="24"/>
        </w:rPr>
        <w:t xml:space="preserve"> looking at the muscles and the tissues and so on, </w:t>
      </w:r>
      <w:r w:rsidR="00C01B1E">
        <w:rPr>
          <w:rFonts w:cs="Arial"/>
          <w:color w:val="000099"/>
          <w:sz w:val="24"/>
          <w:szCs w:val="24"/>
        </w:rPr>
        <w:t xml:space="preserve">or by merely </w:t>
      </w:r>
      <w:r w:rsidR="00BB1B8D" w:rsidRPr="00E93B40">
        <w:rPr>
          <w:rFonts w:cs="Arial"/>
          <w:color w:val="000099"/>
          <w:sz w:val="24"/>
          <w:szCs w:val="24"/>
        </w:rPr>
        <w:t>look</w:t>
      </w:r>
      <w:r w:rsidR="00C01B1E">
        <w:rPr>
          <w:rFonts w:cs="Arial"/>
          <w:color w:val="000099"/>
          <w:sz w:val="24"/>
          <w:szCs w:val="24"/>
        </w:rPr>
        <w:t>ing</w:t>
      </w:r>
      <w:r w:rsidR="00BB1B8D" w:rsidRPr="00E93B40">
        <w:rPr>
          <w:rFonts w:cs="Arial"/>
          <w:color w:val="000099"/>
          <w:sz w:val="24"/>
          <w:szCs w:val="24"/>
        </w:rPr>
        <w:t xml:space="preserve"> at people’s emotions, thoughts and thinking. </w:t>
      </w:r>
      <w:r w:rsidR="00C01B1E">
        <w:rPr>
          <w:rFonts w:cs="Arial"/>
          <w:color w:val="000099"/>
          <w:sz w:val="24"/>
          <w:szCs w:val="24"/>
        </w:rPr>
        <w:t>J</w:t>
      </w:r>
      <w:r w:rsidR="00BB1B8D" w:rsidRPr="00E93B40">
        <w:rPr>
          <w:rFonts w:cs="Arial"/>
          <w:color w:val="000099"/>
          <w:sz w:val="24"/>
          <w:szCs w:val="24"/>
        </w:rPr>
        <w:t>oin the dots. This is essential</w:t>
      </w:r>
      <w:r w:rsidRPr="00E93B40">
        <w:rPr>
          <w:rFonts w:cs="Arial"/>
          <w:color w:val="000099"/>
          <w:sz w:val="24"/>
          <w:szCs w:val="24"/>
        </w:rPr>
        <w:t>.</w:t>
      </w:r>
    </w:p>
    <w:p w:rsidR="00203002" w:rsidRPr="00203002" w:rsidRDefault="00203002" w:rsidP="00203002">
      <w:pPr>
        <w:pStyle w:val="NoSpacing"/>
        <w:tabs>
          <w:tab w:val="left" w:pos="900"/>
        </w:tabs>
        <w:ind w:left="540"/>
        <w:jc w:val="both"/>
        <w:rPr>
          <w:rFonts w:cs="Arial"/>
          <w:color w:val="000099"/>
          <w:sz w:val="24"/>
          <w:szCs w:val="24"/>
        </w:rPr>
      </w:pPr>
    </w:p>
    <w:p w:rsidR="00387F92" w:rsidRPr="00203002" w:rsidRDefault="00B71BAF" w:rsidP="00203002">
      <w:pPr>
        <w:pStyle w:val="NoSpacing"/>
        <w:numPr>
          <w:ilvl w:val="0"/>
          <w:numId w:val="33"/>
        </w:numPr>
        <w:tabs>
          <w:tab w:val="left" w:pos="900"/>
        </w:tabs>
        <w:ind w:left="540" w:firstLine="0"/>
        <w:jc w:val="both"/>
        <w:rPr>
          <w:rFonts w:cs="Arial"/>
          <w:color w:val="000099"/>
          <w:sz w:val="24"/>
          <w:szCs w:val="24"/>
        </w:rPr>
      </w:pPr>
      <w:r w:rsidRPr="00203002">
        <w:rPr>
          <w:rFonts w:cs="Arial"/>
          <w:i/>
          <w:color w:val="000099"/>
          <w:sz w:val="24"/>
          <w:szCs w:val="24"/>
          <w:u w:val="single"/>
        </w:rPr>
        <w:t>Be creative</w:t>
      </w:r>
      <w:r w:rsidRPr="00203002">
        <w:rPr>
          <w:rFonts w:cs="Arial"/>
          <w:color w:val="000099"/>
          <w:sz w:val="24"/>
          <w:szCs w:val="24"/>
        </w:rPr>
        <w:t>: Introduce copi</w:t>
      </w:r>
      <w:r w:rsidR="00C01B1E" w:rsidRPr="00203002">
        <w:rPr>
          <w:rFonts w:cs="Arial"/>
          <w:color w:val="000099"/>
          <w:sz w:val="24"/>
          <w:szCs w:val="24"/>
        </w:rPr>
        <w:t xml:space="preserve">ng strategies – </w:t>
      </w:r>
      <w:r w:rsidRPr="00203002">
        <w:rPr>
          <w:rFonts w:cs="Arial"/>
          <w:color w:val="000099"/>
          <w:sz w:val="24"/>
          <w:szCs w:val="24"/>
        </w:rPr>
        <w:t>try and shift where their attention goes as a distraction. (</w:t>
      </w:r>
      <w:r w:rsidRPr="00203002">
        <w:rPr>
          <w:rFonts w:cs="Arial"/>
          <w:i/>
          <w:color w:val="000099"/>
          <w:sz w:val="24"/>
          <w:szCs w:val="24"/>
        </w:rPr>
        <w:t>Example:</w:t>
      </w:r>
      <w:r w:rsidRPr="00203002">
        <w:rPr>
          <w:rFonts w:cs="Arial"/>
          <w:color w:val="000099"/>
          <w:sz w:val="24"/>
          <w:szCs w:val="24"/>
        </w:rPr>
        <w:t xml:space="preserve"> A patient is convinced that his pain </w:t>
      </w:r>
      <w:r w:rsidR="005E631F" w:rsidRPr="00203002">
        <w:rPr>
          <w:rFonts w:cs="Arial"/>
          <w:color w:val="000099"/>
          <w:sz w:val="24"/>
          <w:szCs w:val="24"/>
        </w:rPr>
        <w:t>is coming from L4/5 disc. Y</w:t>
      </w:r>
      <w:r w:rsidRPr="00203002">
        <w:rPr>
          <w:rFonts w:cs="Arial"/>
          <w:color w:val="000099"/>
          <w:sz w:val="24"/>
          <w:szCs w:val="24"/>
        </w:rPr>
        <w:t xml:space="preserve">ou give him an attention training i.e. </w:t>
      </w:r>
      <w:r w:rsidR="00DE794F" w:rsidRPr="00203002">
        <w:rPr>
          <w:rFonts w:cs="Arial"/>
          <w:color w:val="000099"/>
          <w:sz w:val="24"/>
          <w:szCs w:val="24"/>
        </w:rPr>
        <w:t>mind exercise/</w:t>
      </w:r>
      <w:r w:rsidRPr="00203002">
        <w:rPr>
          <w:rFonts w:cs="Arial"/>
          <w:color w:val="000099"/>
          <w:sz w:val="24"/>
          <w:szCs w:val="24"/>
        </w:rPr>
        <w:t>concentrate on his thumb. Then after some time, the patient goes back and declares that his pain</w:t>
      </w:r>
      <w:r w:rsidR="00A946F7" w:rsidRPr="00203002">
        <w:rPr>
          <w:rFonts w:cs="Arial"/>
          <w:color w:val="000099"/>
          <w:sz w:val="24"/>
          <w:szCs w:val="24"/>
        </w:rPr>
        <w:t xml:space="preserve"> is now coming from his thumb and</w:t>
      </w:r>
      <w:r w:rsidRPr="00203002">
        <w:rPr>
          <w:rFonts w:cs="Arial"/>
          <w:color w:val="000099"/>
          <w:sz w:val="24"/>
          <w:szCs w:val="24"/>
        </w:rPr>
        <w:t xml:space="preserve"> i</w:t>
      </w:r>
      <w:r w:rsidR="00A946F7" w:rsidRPr="00203002">
        <w:rPr>
          <w:rFonts w:cs="Arial"/>
          <w:color w:val="000099"/>
          <w:sz w:val="24"/>
          <w:szCs w:val="24"/>
        </w:rPr>
        <w:t>t’</w:t>
      </w:r>
      <w:r w:rsidRPr="00203002">
        <w:rPr>
          <w:rFonts w:cs="Arial"/>
          <w:color w:val="000099"/>
          <w:sz w:val="24"/>
          <w:szCs w:val="24"/>
        </w:rPr>
        <w:t>s a shape-shifter felt sometimes in his back</w:t>
      </w:r>
      <w:r w:rsidR="00DE794F" w:rsidRPr="00203002">
        <w:rPr>
          <w:rFonts w:cs="Arial"/>
          <w:color w:val="000099"/>
          <w:sz w:val="24"/>
          <w:szCs w:val="24"/>
        </w:rPr>
        <w:t>, moving towards his shoulder</w:t>
      </w:r>
      <w:r w:rsidRPr="00203002">
        <w:rPr>
          <w:rFonts w:cs="Arial"/>
          <w:color w:val="000099"/>
          <w:sz w:val="24"/>
          <w:szCs w:val="24"/>
        </w:rPr>
        <w:t>- being there and not there, etc.)</w:t>
      </w:r>
      <w:r w:rsidR="0049664B" w:rsidRPr="00203002">
        <w:rPr>
          <w:rFonts w:cs="Arial"/>
          <w:color w:val="000099"/>
          <w:sz w:val="24"/>
          <w:szCs w:val="24"/>
        </w:rPr>
        <w:t xml:space="preserve"> Create useful distractions to shift the focus away from pain and towards function, towards movement</w:t>
      </w:r>
      <w:r w:rsidR="006D6586" w:rsidRPr="00203002">
        <w:rPr>
          <w:rFonts w:cs="Arial"/>
          <w:color w:val="000099"/>
          <w:sz w:val="24"/>
          <w:szCs w:val="24"/>
        </w:rPr>
        <w:t xml:space="preserve"> – and essentially </w:t>
      </w:r>
      <w:r w:rsidR="0049664B" w:rsidRPr="00203002">
        <w:rPr>
          <w:rFonts w:cs="Arial"/>
          <w:color w:val="000099"/>
          <w:sz w:val="24"/>
          <w:szCs w:val="24"/>
        </w:rPr>
        <w:t>to get them back to doing things.</w:t>
      </w:r>
    </w:p>
    <w:p w:rsidR="0049664B" w:rsidRDefault="0049664B" w:rsidP="0049664B">
      <w:pPr>
        <w:pStyle w:val="ListParagraph"/>
        <w:rPr>
          <w:rFonts w:cs="Arial"/>
          <w:color w:val="000099"/>
          <w:sz w:val="24"/>
          <w:szCs w:val="24"/>
        </w:rPr>
      </w:pPr>
    </w:p>
    <w:p w:rsidR="000F5A34" w:rsidRDefault="000F5A34" w:rsidP="006B5E6F">
      <w:pPr>
        <w:pStyle w:val="ListParagraph"/>
        <w:numPr>
          <w:ilvl w:val="0"/>
          <w:numId w:val="23"/>
        </w:numPr>
        <w:ind w:left="1800" w:firstLine="0"/>
        <w:rPr>
          <w:rFonts w:cs="Arial"/>
          <w:color w:val="000099"/>
          <w:sz w:val="24"/>
          <w:szCs w:val="24"/>
        </w:rPr>
      </w:pPr>
      <w:r>
        <w:rPr>
          <w:rFonts w:cs="Arial"/>
          <w:color w:val="000099"/>
          <w:sz w:val="24"/>
          <w:szCs w:val="24"/>
        </w:rPr>
        <w:t>Ask patients to think about drawing their pain.</w:t>
      </w:r>
      <w:r w:rsidR="009A0616">
        <w:rPr>
          <w:rFonts w:cs="Arial"/>
          <w:color w:val="000099"/>
          <w:sz w:val="24"/>
          <w:szCs w:val="24"/>
        </w:rPr>
        <w:t xml:space="preserve"> This can chisel people through the brick wall (understand what’s going on with the person in pain) and the person in pain can chisel his way out (express his pain visually).</w:t>
      </w:r>
    </w:p>
    <w:p w:rsidR="00F54B3E" w:rsidRPr="00344C87" w:rsidRDefault="00010528" w:rsidP="006B5E6F">
      <w:pPr>
        <w:pStyle w:val="NoSpacing"/>
        <w:numPr>
          <w:ilvl w:val="0"/>
          <w:numId w:val="34"/>
        </w:numPr>
        <w:tabs>
          <w:tab w:val="left" w:pos="360"/>
        </w:tabs>
        <w:ind w:left="0" w:firstLine="0"/>
        <w:jc w:val="both"/>
        <w:rPr>
          <w:rFonts w:cs="Arial"/>
          <w:b/>
          <w:color w:val="000099"/>
          <w:sz w:val="24"/>
          <w:szCs w:val="24"/>
        </w:rPr>
      </w:pPr>
      <w:r>
        <w:rPr>
          <w:rFonts w:cs="Arial"/>
          <w:b/>
          <w:color w:val="000099"/>
          <w:sz w:val="24"/>
          <w:szCs w:val="24"/>
        </w:rPr>
        <w:t>Communicate with them</w:t>
      </w:r>
      <w:r w:rsidR="00F54B3E" w:rsidRPr="00E93B40">
        <w:rPr>
          <w:rFonts w:cs="Arial"/>
          <w:b/>
          <w:color w:val="000099"/>
          <w:sz w:val="24"/>
          <w:szCs w:val="24"/>
        </w:rPr>
        <w:t xml:space="preserve">: </w:t>
      </w:r>
      <w:r w:rsidR="00F54B3E" w:rsidRPr="00E93B40">
        <w:rPr>
          <w:rFonts w:cs="Arial"/>
          <w:color w:val="000099"/>
          <w:sz w:val="24"/>
          <w:szCs w:val="24"/>
        </w:rPr>
        <w:t xml:space="preserve">Communication and education are therapeutic –therapeutic neuroscience education. </w:t>
      </w:r>
      <w:r w:rsidR="008310FC">
        <w:rPr>
          <w:rFonts w:cs="Arial"/>
          <w:color w:val="000099"/>
          <w:sz w:val="24"/>
          <w:szCs w:val="24"/>
        </w:rPr>
        <w:t xml:space="preserve">Clinicians can de-threaten and </w:t>
      </w:r>
      <w:r w:rsidR="00F54B3E" w:rsidRPr="00E93B40">
        <w:rPr>
          <w:rFonts w:cs="Arial"/>
          <w:color w:val="000099"/>
          <w:sz w:val="24"/>
          <w:szCs w:val="24"/>
        </w:rPr>
        <w:t xml:space="preserve">empower. </w:t>
      </w:r>
      <w:r w:rsidR="000E7860" w:rsidRPr="00E93B40">
        <w:rPr>
          <w:rFonts w:cs="Arial"/>
          <w:color w:val="000099"/>
          <w:sz w:val="24"/>
          <w:szCs w:val="24"/>
        </w:rPr>
        <w:t xml:space="preserve">Use metaphors. They are used all the time by health professionals and by patients to try and make sense of complex experiences that are hard to talk about. They are often used as safe bridges. </w:t>
      </w:r>
      <w:r w:rsidR="001375F6" w:rsidRPr="00E93B40">
        <w:rPr>
          <w:rFonts w:cs="Arial"/>
          <w:color w:val="000099"/>
          <w:sz w:val="24"/>
          <w:szCs w:val="24"/>
        </w:rPr>
        <w:t>Things that are distressing to talk about</w:t>
      </w:r>
      <w:r w:rsidR="001375F6">
        <w:rPr>
          <w:rFonts w:cs="Arial"/>
          <w:color w:val="000099"/>
          <w:sz w:val="24"/>
          <w:szCs w:val="24"/>
        </w:rPr>
        <w:t xml:space="preserve"> may be expressed in </w:t>
      </w:r>
      <w:proofErr w:type="gramStart"/>
      <w:r w:rsidR="001375F6" w:rsidRPr="00E93B40">
        <w:rPr>
          <w:rFonts w:cs="Arial"/>
          <w:color w:val="000099"/>
          <w:sz w:val="24"/>
          <w:szCs w:val="24"/>
        </w:rPr>
        <w:t>metaphor</w:t>
      </w:r>
      <w:r w:rsidR="001375F6">
        <w:rPr>
          <w:rFonts w:cs="Arial"/>
          <w:color w:val="000099"/>
          <w:sz w:val="24"/>
          <w:szCs w:val="24"/>
        </w:rPr>
        <w:t>s</w:t>
      </w:r>
      <w:proofErr w:type="gramEnd"/>
      <w:r w:rsidR="001375F6">
        <w:rPr>
          <w:rFonts w:cs="Arial"/>
          <w:color w:val="000099"/>
          <w:sz w:val="24"/>
          <w:szCs w:val="24"/>
        </w:rPr>
        <w:t xml:space="preserve">.  Every person is </w:t>
      </w:r>
      <w:proofErr w:type="gramStart"/>
      <w:r w:rsidR="001375F6">
        <w:rPr>
          <w:rFonts w:cs="Arial"/>
          <w:color w:val="000099"/>
          <w:sz w:val="24"/>
          <w:szCs w:val="24"/>
        </w:rPr>
        <w:t>different</w:t>
      </w:r>
      <w:proofErr w:type="gramEnd"/>
      <w:r w:rsidR="001375F6">
        <w:rPr>
          <w:rFonts w:cs="Arial"/>
          <w:color w:val="000099"/>
          <w:sz w:val="24"/>
          <w:szCs w:val="24"/>
        </w:rPr>
        <w:t xml:space="preserve"> and, therefore, the approach </w:t>
      </w:r>
      <w:r w:rsidR="00A556B0">
        <w:rPr>
          <w:rFonts w:cs="Arial"/>
          <w:color w:val="000099"/>
          <w:sz w:val="24"/>
          <w:szCs w:val="24"/>
        </w:rPr>
        <w:t>has to be tailored or changed as appropriate</w:t>
      </w:r>
      <w:r w:rsidR="001375F6">
        <w:rPr>
          <w:rFonts w:cs="Arial"/>
          <w:color w:val="000099"/>
          <w:sz w:val="24"/>
          <w:szCs w:val="24"/>
        </w:rPr>
        <w:t>.</w:t>
      </w:r>
    </w:p>
    <w:p w:rsidR="00344C87" w:rsidRPr="00344C87" w:rsidRDefault="00344C87" w:rsidP="00344C87">
      <w:pPr>
        <w:pStyle w:val="NoSpacing"/>
        <w:ind w:left="360"/>
        <w:jc w:val="both"/>
        <w:rPr>
          <w:rFonts w:cs="Arial"/>
          <w:b/>
          <w:color w:val="000099"/>
          <w:sz w:val="24"/>
          <w:szCs w:val="24"/>
        </w:rPr>
      </w:pPr>
    </w:p>
    <w:p w:rsidR="006B5E6F" w:rsidRDefault="00344C87" w:rsidP="006B5E6F">
      <w:pPr>
        <w:pStyle w:val="NoSpacing"/>
        <w:numPr>
          <w:ilvl w:val="0"/>
          <w:numId w:val="10"/>
        </w:numPr>
        <w:tabs>
          <w:tab w:val="left" w:pos="810"/>
        </w:tabs>
        <w:ind w:left="540" w:firstLine="0"/>
        <w:jc w:val="both"/>
        <w:rPr>
          <w:rFonts w:cs="Arial"/>
          <w:b/>
          <w:color w:val="000099"/>
          <w:sz w:val="24"/>
          <w:szCs w:val="24"/>
        </w:rPr>
      </w:pPr>
      <w:r w:rsidRPr="00722AEA">
        <w:rPr>
          <w:rFonts w:cs="Arial"/>
          <w:i/>
          <w:color w:val="000099"/>
          <w:sz w:val="24"/>
          <w:szCs w:val="24"/>
          <w:u w:val="single"/>
        </w:rPr>
        <w:t>On whether or not metaphors provide therapeutic value for people in pain</w:t>
      </w:r>
      <w:r>
        <w:rPr>
          <w:rFonts w:cs="Arial"/>
          <w:b/>
          <w:color w:val="000099"/>
          <w:sz w:val="24"/>
          <w:szCs w:val="24"/>
        </w:rPr>
        <w:t xml:space="preserve">: </w:t>
      </w:r>
      <w:r w:rsidR="00771E03" w:rsidRPr="00A80838">
        <w:rPr>
          <w:rFonts w:ascii="Helvetica" w:eastAsia="Helvetica" w:hAnsi="Helvetica" w:cs="Helvetica"/>
          <w:b/>
          <w:color w:val="000099"/>
          <w:sz w:val="24"/>
          <w:szCs w:val="24"/>
        </w:rPr>
        <w:t>“</w:t>
      </w:r>
      <w:r w:rsidR="00771E03" w:rsidRPr="00A80838">
        <w:rPr>
          <w:rFonts w:cs="Arial"/>
          <w:color w:val="000099"/>
          <w:sz w:val="24"/>
          <w:szCs w:val="24"/>
        </w:rPr>
        <w:t>Metaphors have a way of holding the most truth in the least space</w:t>
      </w:r>
      <w:r w:rsidR="00771E03" w:rsidRPr="00A80838">
        <w:rPr>
          <w:rFonts w:ascii="Helvetica" w:eastAsia="Helvetica" w:hAnsi="Helvetica" w:cs="Helvetica"/>
          <w:color w:val="000099"/>
          <w:sz w:val="24"/>
          <w:szCs w:val="24"/>
        </w:rPr>
        <w:t>”</w:t>
      </w:r>
      <w:r w:rsidR="00771E03" w:rsidRPr="003A4210">
        <w:rPr>
          <w:rFonts w:cs="Arial"/>
          <w:color w:val="000099"/>
          <w:sz w:val="24"/>
          <w:szCs w:val="24"/>
        </w:rPr>
        <w:t>.</w:t>
      </w:r>
      <w:r w:rsidR="00771E03" w:rsidRPr="00A80838">
        <w:rPr>
          <w:rFonts w:cs="Arial"/>
          <w:color w:val="000099"/>
          <w:sz w:val="24"/>
          <w:szCs w:val="24"/>
        </w:rPr>
        <w:t xml:space="preserve">  But, on one hand, they can help people gain connection, expression, control, and understanding. </w:t>
      </w:r>
      <w:r w:rsidR="00551BC8">
        <w:rPr>
          <w:rFonts w:cs="Arial"/>
          <w:color w:val="000099"/>
          <w:sz w:val="24"/>
          <w:szCs w:val="24"/>
        </w:rPr>
        <w:t>Also</w:t>
      </w:r>
      <w:r w:rsidR="00771E03" w:rsidRPr="00A80838">
        <w:rPr>
          <w:rFonts w:cs="Arial"/>
          <w:color w:val="000099"/>
          <w:sz w:val="24"/>
          <w:szCs w:val="24"/>
        </w:rPr>
        <w:t>, they can confuse and isolate people; and make them feel more vulnerable. The conclusion perhaps is</w:t>
      </w:r>
      <w:r w:rsidR="00D30EF1">
        <w:rPr>
          <w:rFonts w:cs="Arial"/>
          <w:color w:val="000099"/>
          <w:sz w:val="24"/>
          <w:szCs w:val="24"/>
        </w:rPr>
        <w:t xml:space="preserve">- </w:t>
      </w:r>
      <w:r w:rsidR="00771E03">
        <w:rPr>
          <w:rFonts w:cs="Arial"/>
          <w:color w:val="000099"/>
          <w:sz w:val="24"/>
          <w:szCs w:val="24"/>
        </w:rPr>
        <w:t>talk less and listen more</w:t>
      </w:r>
      <w:r w:rsidR="00423F63">
        <w:rPr>
          <w:rFonts w:cs="Arial"/>
          <w:color w:val="000099"/>
          <w:sz w:val="24"/>
          <w:szCs w:val="24"/>
        </w:rPr>
        <w:t>.</w:t>
      </w:r>
    </w:p>
    <w:p w:rsidR="006B5E6F" w:rsidRPr="006B5E6F" w:rsidRDefault="006B5E6F" w:rsidP="006B5E6F">
      <w:pPr>
        <w:pStyle w:val="NoSpacing"/>
        <w:tabs>
          <w:tab w:val="left" w:pos="810"/>
        </w:tabs>
        <w:ind w:left="540"/>
        <w:jc w:val="both"/>
        <w:rPr>
          <w:rFonts w:cs="Arial"/>
          <w:b/>
          <w:color w:val="000099"/>
          <w:sz w:val="24"/>
          <w:szCs w:val="24"/>
        </w:rPr>
      </w:pPr>
    </w:p>
    <w:p w:rsidR="006B5E6F" w:rsidRDefault="00D76C72" w:rsidP="006B5E6F">
      <w:pPr>
        <w:pStyle w:val="NoSpacing"/>
        <w:numPr>
          <w:ilvl w:val="0"/>
          <w:numId w:val="10"/>
        </w:numPr>
        <w:tabs>
          <w:tab w:val="left" w:pos="810"/>
        </w:tabs>
        <w:ind w:left="540" w:firstLine="0"/>
        <w:jc w:val="both"/>
        <w:rPr>
          <w:rFonts w:cs="Arial"/>
          <w:b/>
          <w:color w:val="000099"/>
          <w:sz w:val="24"/>
          <w:szCs w:val="24"/>
        </w:rPr>
      </w:pPr>
      <w:r w:rsidRPr="006B5E6F">
        <w:rPr>
          <w:rFonts w:cs="Arial"/>
          <w:i/>
          <w:color w:val="000099"/>
          <w:sz w:val="24"/>
          <w:szCs w:val="24"/>
          <w:u w:val="single"/>
        </w:rPr>
        <w:t>On the use of metaphors to manage pain</w:t>
      </w:r>
      <w:r w:rsidRPr="006B5E6F">
        <w:rPr>
          <w:rFonts w:cs="Arial"/>
          <w:color w:val="000099"/>
          <w:sz w:val="24"/>
          <w:szCs w:val="24"/>
        </w:rPr>
        <w:t xml:space="preserve">: </w:t>
      </w:r>
      <w:r w:rsidR="00D30EF1" w:rsidRPr="006B5E6F">
        <w:rPr>
          <w:rFonts w:cs="Arial"/>
          <w:color w:val="000099"/>
          <w:sz w:val="24"/>
          <w:szCs w:val="24"/>
        </w:rPr>
        <w:t>Some say metaphors are unhelpful, that clinicians shouldn’t be using them, and should stick to literal language when explaining things. Others (</w:t>
      </w:r>
      <w:proofErr w:type="spellStart"/>
      <w:r w:rsidR="00D30EF1" w:rsidRPr="006B5E6F">
        <w:rPr>
          <w:rFonts w:cs="Arial"/>
          <w:color w:val="000099"/>
          <w:sz w:val="24"/>
          <w:szCs w:val="24"/>
        </w:rPr>
        <w:t>Eg</w:t>
      </w:r>
      <w:proofErr w:type="spellEnd"/>
      <w:r w:rsidR="00D30EF1" w:rsidRPr="006B5E6F">
        <w:rPr>
          <w:rFonts w:cs="Arial"/>
          <w:color w:val="000099"/>
          <w:sz w:val="24"/>
          <w:szCs w:val="24"/>
        </w:rPr>
        <w:t xml:space="preserve">. </w:t>
      </w:r>
      <w:proofErr w:type="spellStart"/>
      <w:r w:rsidR="00D30EF1" w:rsidRPr="006B5E6F">
        <w:rPr>
          <w:rFonts w:cs="Arial"/>
          <w:color w:val="000099"/>
          <w:sz w:val="24"/>
          <w:szCs w:val="24"/>
        </w:rPr>
        <w:t>Lakoff</w:t>
      </w:r>
      <w:proofErr w:type="spellEnd"/>
      <w:r w:rsidR="00D30EF1" w:rsidRPr="006B5E6F">
        <w:rPr>
          <w:rFonts w:cs="Arial"/>
          <w:color w:val="000099"/>
          <w:sz w:val="24"/>
          <w:szCs w:val="24"/>
        </w:rPr>
        <w:t xml:space="preserve"> and Johnson) argue that they are a fundamental component of communication. Metaphors provide a frame for how people see the world and view things.</w:t>
      </w:r>
      <w:r w:rsidR="00D30EF1" w:rsidRPr="006B5E6F">
        <w:rPr>
          <w:rFonts w:ascii="Cambria" w:hAnsi="Cambria" w:cs="Cambria"/>
          <w:color w:val="000091"/>
          <w:sz w:val="24"/>
          <w:szCs w:val="24"/>
        </w:rPr>
        <w:t xml:space="preserve"> </w:t>
      </w:r>
      <w:r w:rsidR="00D30EF1" w:rsidRPr="006B5E6F">
        <w:rPr>
          <w:rFonts w:cs="Arial"/>
          <w:color w:val="000099"/>
          <w:sz w:val="24"/>
          <w:szCs w:val="24"/>
        </w:rPr>
        <w:t>They give people an understanding of something. They provide a way to try and help people express things</w:t>
      </w:r>
      <w:r w:rsidR="00EB1320" w:rsidRPr="006B5E6F">
        <w:rPr>
          <w:rFonts w:cs="Arial"/>
          <w:color w:val="000099"/>
          <w:sz w:val="24"/>
          <w:szCs w:val="24"/>
        </w:rPr>
        <w:t>.</w:t>
      </w:r>
    </w:p>
    <w:p w:rsidR="006B5E6F" w:rsidRPr="006B5E6F" w:rsidRDefault="006B5E6F" w:rsidP="006B5E6F">
      <w:pPr>
        <w:pStyle w:val="NoSpacing"/>
        <w:tabs>
          <w:tab w:val="left" w:pos="810"/>
        </w:tabs>
        <w:ind w:left="540"/>
        <w:jc w:val="both"/>
        <w:rPr>
          <w:rFonts w:cs="Arial"/>
          <w:b/>
          <w:color w:val="000099"/>
          <w:sz w:val="24"/>
          <w:szCs w:val="24"/>
        </w:rPr>
      </w:pPr>
    </w:p>
    <w:p w:rsidR="006B5E6F" w:rsidRDefault="00551BC8" w:rsidP="006B5E6F">
      <w:pPr>
        <w:pStyle w:val="NoSpacing"/>
        <w:numPr>
          <w:ilvl w:val="0"/>
          <w:numId w:val="10"/>
        </w:numPr>
        <w:tabs>
          <w:tab w:val="left" w:pos="810"/>
        </w:tabs>
        <w:ind w:left="540" w:firstLine="0"/>
        <w:jc w:val="both"/>
        <w:rPr>
          <w:rFonts w:cs="Arial"/>
          <w:b/>
          <w:color w:val="000099"/>
          <w:sz w:val="24"/>
          <w:szCs w:val="24"/>
        </w:rPr>
      </w:pPr>
      <w:r w:rsidRPr="006B5E6F">
        <w:rPr>
          <w:rFonts w:cs="Arial"/>
          <w:i/>
          <w:color w:val="000099"/>
          <w:sz w:val="24"/>
          <w:szCs w:val="24"/>
          <w:u w:val="single"/>
        </w:rPr>
        <w:t xml:space="preserve">On communication as </w:t>
      </w:r>
      <w:r w:rsidR="009F7270" w:rsidRPr="006B5E6F">
        <w:rPr>
          <w:rFonts w:cs="Arial"/>
          <w:i/>
          <w:color w:val="000099"/>
          <w:sz w:val="24"/>
          <w:szCs w:val="24"/>
          <w:u w:val="single"/>
        </w:rPr>
        <w:t>key to educating people in pain</w:t>
      </w:r>
      <w:r w:rsidR="009F7270" w:rsidRPr="006B5E6F">
        <w:rPr>
          <w:rFonts w:cs="Arial"/>
          <w:i/>
          <w:color w:val="000099"/>
          <w:sz w:val="24"/>
          <w:szCs w:val="24"/>
        </w:rPr>
        <w:t>:</w:t>
      </w:r>
      <w:r w:rsidR="009F7270" w:rsidRPr="006B5E6F">
        <w:rPr>
          <w:rFonts w:cs="Arial"/>
          <w:b/>
          <w:color w:val="000099"/>
          <w:sz w:val="24"/>
          <w:szCs w:val="24"/>
        </w:rPr>
        <w:t xml:space="preserve"> </w:t>
      </w:r>
      <w:r w:rsidR="000567BB" w:rsidRPr="006B5E6F">
        <w:rPr>
          <w:rFonts w:cs="Arial"/>
          <w:color w:val="000099"/>
          <w:sz w:val="24"/>
          <w:szCs w:val="24"/>
        </w:rPr>
        <w:t>Gu</w:t>
      </w:r>
      <w:r w:rsidR="009F7270" w:rsidRPr="006B5E6F">
        <w:rPr>
          <w:rFonts w:cs="Arial"/>
          <w:color w:val="000099"/>
          <w:sz w:val="24"/>
          <w:szCs w:val="24"/>
        </w:rPr>
        <w:t>ide people towards their own solutions rather than tell them and say</w:t>
      </w:r>
      <w:r w:rsidR="003312CB" w:rsidRPr="006B5E6F">
        <w:rPr>
          <w:rFonts w:cs="Arial"/>
          <w:color w:val="000099"/>
          <w:sz w:val="24"/>
          <w:szCs w:val="24"/>
        </w:rPr>
        <w:t>,</w:t>
      </w:r>
      <w:r w:rsidR="009F7270" w:rsidRPr="006B5E6F">
        <w:rPr>
          <w:rFonts w:cs="Arial"/>
          <w:color w:val="000099"/>
          <w:sz w:val="24"/>
          <w:szCs w:val="24"/>
        </w:rPr>
        <w:t xml:space="preserve"> “This is what you need to do.” “Follow this recipe approach.”</w:t>
      </w:r>
      <w:r w:rsidR="006B5E6F">
        <w:rPr>
          <w:rFonts w:cs="Arial"/>
          <w:b/>
          <w:color w:val="000099"/>
          <w:sz w:val="24"/>
          <w:szCs w:val="24"/>
        </w:rPr>
        <w:t xml:space="preserve"> </w:t>
      </w:r>
    </w:p>
    <w:p w:rsidR="006B5E6F" w:rsidRDefault="006B5E6F" w:rsidP="006B5E6F">
      <w:pPr>
        <w:pStyle w:val="ListParagraph"/>
        <w:rPr>
          <w:rFonts w:cs="Arial"/>
          <w:color w:val="000099"/>
          <w:sz w:val="24"/>
          <w:szCs w:val="24"/>
        </w:rPr>
      </w:pPr>
    </w:p>
    <w:p w:rsidR="006B5E6F" w:rsidRDefault="006B536A" w:rsidP="006B5E6F">
      <w:pPr>
        <w:pStyle w:val="NoSpacing"/>
        <w:numPr>
          <w:ilvl w:val="0"/>
          <w:numId w:val="10"/>
        </w:numPr>
        <w:tabs>
          <w:tab w:val="left" w:pos="810"/>
        </w:tabs>
        <w:ind w:left="540" w:firstLine="0"/>
        <w:jc w:val="both"/>
        <w:rPr>
          <w:rFonts w:cs="Arial"/>
          <w:b/>
          <w:color w:val="000099"/>
          <w:sz w:val="24"/>
          <w:szCs w:val="24"/>
        </w:rPr>
      </w:pPr>
      <w:r w:rsidRPr="006B5E6F">
        <w:rPr>
          <w:rFonts w:cs="Arial"/>
          <w:color w:val="000099"/>
          <w:sz w:val="24"/>
          <w:szCs w:val="24"/>
        </w:rPr>
        <w:lastRenderedPageBreak/>
        <w:t xml:space="preserve">There needs to be frank and </w:t>
      </w:r>
      <w:r w:rsidR="000567BB" w:rsidRPr="006B5E6F">
        <w:rPr>
          <w:rFonts w:cs="Arial"/>
          <w:color w:val="000099"/>
          <w:sz w:val="24"/>
          <w:szCs w:val="24"/>
        </w:rPr>
        <w:t>honest discussion within a therapeutic alliance that comes back to the importance of communication. Be vigilant on your words. They may contain threat for that individual depending on their experience and on their cognitive biases</w:t>
      </w:r>
      <w:r w:rsidR="00982E30" w:rsidRPr="006B5E6F">
        <w:rPr>
          <w:rFonts w:cs="Arial"/>
          <w:color w:val="000099"/>
          <w:sz w:val="24"/>
          <w:szCs w:val="24"/>
        </w:rPr>
        <w:t>.</w:t>
      </w:r>
    </w:p>
    <w:p w:rsidR="006B5E6F" w:rsidRDefault="006B5E6F" w:rsidP="006B5E6F">
      <w:pPr>
        <w:pStyle w:val="ListParagraph"/>
        <w:rPr>
          <w:rFonts w:cs="Arial"/>
          <w:color w:val="000099"/>
          <w:sz w:val="24"/>
          <w:szCs w:val="24"/>
        </w:rPr>
      </w:pPr>
    </w:p>
    <w:p w:rsidR="006B536A" w:rsidRPr="006B5E6F" w:rsidRDefault="00B82F34" w:rsidP="006B5E6F">
      <w:pPr>
        <w:pStyle w:val="NoSpacing"/>
        <w:numPr>
          <w:ilvl w:val="0"/>
          <w:numId w:val="10"/>
        </w:numPr>
        <w:tabs>
          <w:tab w:val="left" w:pos="810"/>
        </w:tabs>
        <w:ind w:left="540" w:firstLine="0"/>
        <w:jc w:val="both"/>
        <w:rPr>
          <w:rFonts w:cs="Arial"/>
          <w:b/>
          <w:color w:val="000099"/>
          <w:sz w:val="24"/>
          <w:szCs w:val="24"/>
        </w:rPr>
      </w:pPr>
      <w:r w:rsidRPr="006B5E6F">
        <w:rPr>
          <w:rFonts w:cs="Arial"/>
          <w:color w:val="000099"/>
          <w:sz w:val="24"/>
          <w:szCs w:val="24"/>
        </w:rPr>
        <w:t>Make use of appropriate humor. Develop educational skills and how to optimize people’s learning – often it is about engaging them.</w:t>
      </w:r>
    </w:p>
    <w:p w:rsidR="006B536A" w:rsidRDefault="006B536A" w:rsidP="00982E30">
      <w:pPr>
        <w:pStyle w:val="NoSpacing"/>
        <w:ind w:left="1800"/>
        <w:jc w:val="both"/>
        <w:rPr>
          <w:rFonts w:cs="Arial"/>
          <w:color w:val="000099"/>
          <w:sz w:val="24"/>
          <w:szCs w:val="24"/>
        </w:rPr>
      </w:pPr>
    </w:p>
    <w:p w:rsidR="006B5E6F" w:rsidRDefault="00163D9C" w:rsidP="006B5E6F">
      <w:pPr>
        <w:pStyle w:val="NoSpacing"/>
        <w:numPr>
          <w:ilvl w:val="0"/>
          <w:numId w:val="34"/>
        </w:numPr>
        <w:tabs>
          <w:tab w:val="left" w:pos="360"/>
        </w:tabs>
        <w:ind w:left="0" w:firstLine="0"/>
        <w:jc w:val="both"/>
        <w:rPr>
          <w:rFonts w:cs="Arial"/>
          <w:b/>
          <w:color w:val="000099"/>
          <w:sz w:val="24"/>
          <w:szCs w:val="24"/>
        </w:rPr>
      </w:pPr>
      <w:r>
        <w:rPr>
          <w:rFonts w:cs="Arial"/>
          <w:b/>
          <w:color w:val="000099"/>
          <w:sz w:val="24"/>
          <w:szCs w:val="24"/>
        </w:rPr>
        <w:t xml:space="preserve">Employ hands-on approach to treatment: </w:t>
      </w:r>
      <w:r w:rsidRPr="00163D9C">
        <w:rPr>
          <w:rFonts w:cs="Arial"/>
          <w:color w:val="000099"/>
          <w:sz w:val="24"/>
          <w:szCs w:val="24"/>
        </w:rPr>
        <w:t>Han</w:t>
      </w:r>
      <w:r w:rsidR="000E0CD6">
        <w:rPr>
          <w:rFonts w:cs="Arial"/>
          <w:color w:val="000099"/>
          <w:sz w:val="24"/>
          <w:szCs w:val="24"/>
        </w:rPr>
        <w:t>ds on is</w:t>
      </w:r>
      <w:r>
        <w:rPr>
          <w:rFonts w:cs="Arial"/>
          <w:color w:val="000099"/>
          <w:sz w:val="24"/>
          <w:szCs w:val="24"/>
        </w:rPr>
        <w:t xml:space="preserve"> an essential part of treating people in pain – people learn through touch. (</w:t>
      </w:r>
      <w:r w:rsidRPr="000E0CD6">
        <w:rPr>
          <w:rFonts w:cs="Arial"/>
          <w:i/>
          <w:color w:val="000099"/>
          <w:sz w:val="24"/>
          <w:szCs w:val="24"/>
        </w:rPr>
        <w:t>Example:</w:t>
      </w:r>
      <w:r>
        <w:rPr>
          <w:rFonts w:cs="Arial"/>
          <w:color w:val="000099"/>
          <w:sz w:val="24"/>
          <w:szCs w:val="24"/>
        </w:rPr>
        <w:t xml:space="preserve"> If I talk to you about sensitivity but I don’t touch your sensitive shoulder, I’ve lost you. I’m just providing information and not backing that up with experience.) Touch enables discovery and is an important thing.</w:t>
      </w:r>
    </w:p>
    <w:p w:rsidR="006B5E6F" w:rsidRDefault="006B5E6F" w:rsidP="006B5E6F">
      <w:pPr>
        <w:pStyle w:val="NoSpacing"/>
        <w:tabs>
          <w:tab w:val="left" w:pos="360"/>
        </w:tabs>
        <w:jc w:val="both"/>
        <w:rPr>
          <w:rFonts w:cs="Arial"/>
          <w:b/>
          <w:color w:val="000099"/>
          <w:sz w:val="24"/>
          <w:szCs w:val="24"/>
        </w:rPr>
      </w:pPr>
    </w:p>
    <w:p w:rsidR="00564D93" w:rsidRPr="006B5E6F" w:rsidRDefault="00010528" w:rsidP="006B5E6F">
      <w:pPr>
        <w:pStyle w:val="NoSpacing"/>
        <w:numPr>
          <w:ilvl w:val="0"/>
          <w:numId w:val="34"/>
        </w:numPr>
        <w:tabs>
          <w:tab w:val="left" w:pos="360"/>
        </w:tabs>
        <w:ind w:left="0" w:firstLine="0"/>
        <w:jc w:val="both"/>
        <w:rPr>
          <w:rFonts w:cs="Arial"/>
          <w:b/>
          <w:color w:val="000099"/>
          <w:sz w:val="24"/>
          <w:szCs w:val="24"/>
        </w:rPr>
      </w:pPr>
      <w:r w:rsidRPr="006B5E6F">
        <w:rPr>
          <w:rFonts w:cs="Arial"/>
          <w:b/>
          <w:color w:val="000099"/>
          <w:sz w:val="24"/>
          <w:szCs w:val="24"/>
        </w:rPr>
        <w:t xml:space="preserve">Be mindful: </w:t>
      </w:r>
      <w:r w:rsidR="000A720E" w:rsidRPr="006B5E6F">
        <w:rPr>
          <w:rFonts w:cs="Arial"/>
          <w:color w:val="000099"/>
          <w:sz w:val="24"/>
          <w:szCs w:val="24"/>
        </w:rPr>
        <w:t>Mindfulness</w:t>
      </w:r>
      <w:r w:rsidR="000A720E" w:rsidRPr="006B5E6F">
        <w:rPr>
          <w:rFonts w:cs="Arial"/>
          <w:b/>
          <w:color w:val="000099"/>
          <w:sz w:val="24"/>
          <w:szCs w:val="24"/>
        </w:rPr>
        <w:t xml:space="preserve"> </w:t>
      </w:r>
      <w:r w:rsidR="00ED1B26" w:rsidRPr="006B5E6F">
        <w:rPr>
          <w:rFonts w:cs="Arial"/>
          <w:color w:val="000099"/>
          <w:sz w:val="24"/>
          <w:szCs w:val="24"/>
        </w:rPr>
        <w:t>is relatively recent, gaining popularity over the last 3 years. It’s about trying to find, from the patient’s perspective, the things that they’ve tried that helped in the long term. It’s also about finding whether they are ready to try amalgamating a different approach or look at sort of resiliency and self-efficacy</w:t>
      </w:r>
      <w:r w:rsidRPr="006B5E6F">
        <w:rPr>
          <w:rFonts w:cs="Arial"/>
          <w:color w:val="000099"/>
          <w:sz w:val="24"/>
          <w:szCs w:val="24"/>
        </w:rPr>
        <w:t>.</w:t>
      </w:r>
    </w:p>
    <w:p w:rsidR="006B5E6F" w:rsidRDefault="006B5E6F" w:rsidP="006B5E6F">
      <w:pPr>
        <w:pStyle w:val="ListParagraph"/>
        <w:rPr>
          <w:rFonts w:cs="Arial"/>
          <w:b/>
          <w:color w:val="000099"/>
          <w:sz w:val="24"/>
          <w:szCs w:val="24"/>
        </w:rPr>
      </w:pPr>
    </w:p>
    <w:p w:rsidR="006B5E6F" w:rsidRDefault="00933B1D" w:rsidP="006B5E6F">
      <w:pPr>
        <w:pStyle w:val="ListParagraph"/>
        <w:numPr>
          <w:ilvl w:val="0"/>
          <w:numId w:val="14"/>
        </w:numPr>
        <w:tabs>
          <w:tab w:val="left" w:pos="810"/>
        </w:tabs>
        <w:ind w:left="540" w:firstLine="0"/>
        <w:rPr>
          <w:rFonts w:cs="Arial"/>
          <w:color w:val="000099"/>
          <w:sz w:val="24"/>
          <w:szCs w:val="24"/>
        </w:rPr>
      </w:pPr>
      <w:r>
        <w:rPr>
          <w:rFonts w:cs="Arial"/>
          <w:color w:val="000099"/>
          <w:sz w:val="24"/>
          <w:szCs w:val="24"/>
        </w:rPr>
        <w:t xml:space="preserve">Do not force them into doing things that they are uncomfortable with, </w:t>
      </w:r>
      <w:r w:rsidR="00736471">
        <w:rPr>
          <w:rFonts w:cs="Arial"/>
          <w:color w:val="000099"/>
          <w:sz w:val="24"/>
          <w:szCs w:val="24"/>
        </w:rPr>
        <w:t>or that make them</w:t>
      </w:r>
      <w:r>
        <w:rPr>
          <w:rFonts w:cs="Arial"/>
          <w:color w:val="000099"/>
          <w:sz w:val="24"/>
          <w:szCs w:val="24"/>
        </w:rPr>
        <w:t xml:space="preserve"> feel vulnerable or fragile</w:t>
      </w:r>
      <w:r w:rsidR="00067A81">
        <w:rPr>
          <w:rFonts w:cs="Arial"/>
          <w:color w:val="000099"/>
          <w:sz w:val="24"/>
          <w:szCs w:val="24"/>
        </w:rPr>
        <w:t>.</w:t>
      </w:r>
    </w:p>
    <w:p w:rsidR="006B5E6F" w:rsidRDefault="006B5E6F" w:rsidP="006B5E6F">
      <w:pPr>
        <w:pStyle w:val="ListParagraph"/>
        <w:tabs>
          <w:tab w:val="left" w:pos="810"/>
        </w:tabs>
        <w:ind w:left="540"/>
        <w:rPr>
          <w:rFonts w:cs="Arial"/>
          <w:color w:val="000099"/>
          <w:sz w:val="24"/>
          <w:szCs w:val="24"/>
        </w:rPr>
      </w:pPr>
    </w:p>
    <w:p w:rsidR="00093C9D" w:rsidRPr="006B5E6F" w:rsidRDefault="00093C9D" w:rsidP="006B5E6F">
      <w:pPr>
        <w:pStyle w:val="ListParagraph"/>
        <w:numPr>
          <w:ilvl w:val="0"/>
          <w:numId w:val="14"/>
        </w:numPr>
        <w:tabs>
          <w:tab w:val="left" w:pos="810"/>
        </w:tabs>
        <w:ind w:left="540" w:firstLine="0"/>
        <w:rPr>
          <w:rFonts w:cs="Arial"/>
          <w:color w:val="000099"/>
          <w:sz w:val="24"/>
          <w:szCs w:val="24"/>
        </w:rPr>
      </w:pPr>
      <w:r w:rsidRPr="006B5E6F">
        <w:rPr>
          <w:rFonts w:cs="Arial"/>
          <w:color w:val="000099"/>
          <w:sz w:val="24"/>
          <w:szCs w:val="24"/>
        </w:rPr>
        <w:t>Shift the focus away from the damage and harm, and structure towards ‘what do you need to do to get back to a life that’s fulfilling again?’</w:t>
      </w:r>
    </w:p>
    <w:p w:rsidR="00093C9D" w:rsidRDefault="00093C9D" w:rsidP="00093C9D">
      <w:pPr>
        <w:pStyle w:val="ListParagraph"/>
        <w:ind w:left="1800"/>
        <w:rPr>
          <w:rFonts w:cs="Arial"/>
          <w:color w:val="000099"/>
          <w:sz w:val="24"/>
          <w:szCs w:val="24"/>
        </w:rPr>
      </w:pPr>
    </w:p>
    <w:p w:rsidR="00D90C7E" w:rsidRDefault="00093C9D" w:rsidP="00093C9D">
      <w:pPr>
        <w:pStyle w:val="ListParagraph"/>
        <w:ind w:left="1800"/>
        <w:rPr>
          <w:rFonts w:cs="Arial"/>
          <w:color w:val="000099"/>
          <w:sz w:val="24"/>
          <w:szCs w:val="24"/>
        </w:rPr>
      </w:pPr>
      <w:r w:rsidRPr="00237CE3">
        <w:rPr>
          <w:rFonts w:cs="Arial"/>
          <w:i/>
          <w:noProof/>
          <w:color w:val="000099"/>
          <w:sz w:val="24"/>
          <w:szCs w:val="24"/>
          <w:u w:val="single"/>
          <w:lang w:eastAsia="en-PH"/>
        </w:rPr>
        <mc:AlternateContent>
          <mc:Choice Requires="wps">
            <w:drawing>
              <wp:anchor distT="45720" distB="45720" distL="114300" distR="114300" simplePos="0" relativeHeight="251664384" behindDoc="0" locked="0" layoutInCell="1" allowOverlap="1" wp14:anchorId="7304E881" wp14:editId="1E589A98">
                <wp:simplePos x="0" y="0"/>
                <wp:positionH relativeFrom="column">
                  <wp:posOffset>1190625</wp:posOffset>
                </wp:positionH>
                <wp:positionV relativeFrom="paragraph">
                  <wp:posOffset>57150</wp:posOffset>
                </wp:positionV>
                <wp:extent cx="4629150" cy="26098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609850"/>
                        </a:xfrm>
                        <a:prstGeom prst="rect">
                          <a:avLst/>
                        </a:prstGeom>
                        <a:solidFill>
                          <a:schemeClr val="bg1">
                            <a:lumMod val="95000"/>
                          </a:schemeClr>
                        </a:solidFill>
                        <a:ln w="6350">
                          <a:solidFill>
                            <a:srgbClr val="7030A0"/>
                          </a:solidFill>
                          <a:miter lim="800000"/>
                          <a:headEnd/>
                          <a:tailEnd/>
                        </a:ln>
                      </wps:spPr>
                      <wps:txbx>
                        <w:txbxContent>
                          <w:p w:rsidR="00EA768C" w:rsidRPr="00510333" w:rsidRDefault="00EA768C" w:rsidP="00EA768C">
                            <w:pPr>
                              <w:jc w:val="both"/>
                              <w:rPr>
                                <w:rFonts w:cs="Cordia New"/>
                                <w:color w:val="0070C0"/>
                                <w:sz w:val="20"/>
                              </w:rPr>
                            </w:pPr>
                            <w:r w:rsidRPr="00510333">
                              <w:rPr>
                                <w:rFonts w:cs="Cordia New"/>
                                <w:b/>
                                <w:color w:val="0070C0"/>
                                <w:sz w:val="20"/>
                              </w:rPr>
                              <w:t>Example:</w:t>
                            </w:r>
                            <w:r w:rsidRPr="00510333">
                              <w:rPr>
                                <w:rFonts w:cs="Cordia New"/>
                                <w:color w:val="0070C0"/>
                                <w:sz w:val="20"/>
                              </w:rPr>
                              <w:t xml:space="preserve"> </w:t>
                            </w:r>
                          </w:p>
                          <w:p w:rsidR="00EA768C" w:rsidRPr="00510333" w:rsidRDefault="00C17D70" w:rsidP="00EA768C">
                            <w:pPr>
                              <w:pStyle w:val="ListParagraph"/>
                              <w:numPr>
                                <w:ilvl w:val="0"/>
                                <w:numId w:val="16"/>
                              </w:numPr>
                              <w:jc w:val="both"/>
                              <w:rPr>
                                <w:rFonts w:cs="Cordia New"/>
                                <w:color w:val="0070C0"/>
                                <w:sz w:val="20"/>
                              </w:rPr>
                            </w:pPr>
                            <w:r w:rsidRPr="00510333">
                              <w:rPr>
                                <w:rFonts w:cs="Cordia New"/>
                                <w:color w:val="0070C0"/>
                                <w:sz w:val="20"/>
                              </w:rPr>
                              <w:t>P</w:t>
                            </w:r>
                            <w:r w:rsidR="00EA768C" w:rsidRPr="00510333">
                              <w:rPr>
                                <w:rFonts w:cs="Cordia New"/>
                                <w:color w:val="0070C0"/>
                                <w:sz w:val="20"/>
                              </w:rPr>
                              <w:t>atients who have fear of bending (or can’t do this comfortably)</w:t>
                            </w:r>
                            <w:r w:rsidRPr="00510333">
                              <w:rPr>
                                <w:rFonts w:cs="Cordia New"/>
                                <w:color w:val="0070C0"/>
                                <w:sz w:val="20"/>
                              </w:rPr>
                              <w:t xml:space="preserve"> can be tricked into bending </w:t>
                            </w:r>
                            <w:r w:rsidR="004F1B4E" w:rsidRPr="00510333">
                              <w:rPr>
                                <w:rFonts w:cs="Cordia New"/>
                                <w:color w:val="0070C0"/>
                                <w:sz w:val="20"/>
                              </w:rPr>
                              <w:t>differently</w:t>
                            </w:r>
                            <w:r w:rsidR="00510333">
                              <w:rPr>
                                <w:rFonts w:cs="Cordia New"/>
                                <w:color w:val="0070C0"/>
                                <w:sz w:val="20"/>
                              </w:rPr>
                              <w:t xml:space="preserve"> (</w:t>
                            </w:r>
                            <w:r w:rsidRPr="00510333">
                              <w:rPr>
                                <w:rFonts w:cs="Cordia New"/>
                                <w:color w:val="0070C0"/>
                                <w:sz w:val="20"/>
                              </w:rPr>
                              <w:t xml:space="preserve">like the dog or cat doing that good stretch). The idea isn’t wholly about giving a </w:t>
                            </w:r>
                            <w:r w:rsidR="004F1B4E" w:rsidRPr="00510333">
                              <w:rPr>
                                <w:rFonts w:cs="Cordia New"/>
                                <w:color w:val="0070C0"/>
                                <w:sz w:val="20"/>
                              </w:rPr>
                              <w:t>dog/</w:t>
                            </w:r>
                            <w:r w:rsidRPr="00510333">
                              <w:rPr>
                                <w:rFonts w:cs="Cordia New"/>
                                <w:color w:val="0070C0"/>
                                <w:sz w:val="20"/>
                              </w:rPr>
                              <w:t xml:space="preserve">cat stretch exercise for the benefit of stretching, but rather proving that they can still bend their back. That they can still bend, but doing it in a different way. </w:t>
                            </w:r>
                            <w:r w:rsidR="004F1B4E" w:rsidRPr="00510333">
                              <w:rPr>
                                <w:rFonts w:cs="Cordia New"/>
                                <w:color w:val="0070C0"/>
                                <w:sz w:val="20"/>
                              </w:rPr>
                              <w:t>You get to stop their brains (at the subconscious level) from asking the question – “How dangerous is this really?” The aim here is to make them realize that they can do it with less threat.</w:t>
                            </w:r>
                          </w:p>
                          <w:p w:rsidR="00F14668" w:rsidRPr="00510333" w:rsidRDefault="00F14668" w:rsidP="00F14668">
                            <w:pPr>
                              <w:pStyle w:val="ListParagraph"/>
                              <w:jc w:val="both"/>
                              <w:rPr>
                                <w:rFonts w:cs="Cordia New"/>
                                <w:color w:val="0070C0"/>
                                <w:sz w:val="20"/>
                              </w:rPr>
                            </w:pPr>
                          </w:p>
                          <w:p w:rsidR="00C17D70" w:rsidRPr="00510333" w:rsidRDefault="00C17D70" w:rsidP="00EA768C">
                            <w:pPr>
                              <w:pStyle w:val="ListParagraph"/>
                              <w:numPr>
                                <w:ilvl w:val="0"/>
                                <w:numId w:val="16"/>
                              </w:numPr>
                              <w:jc w:val="both"/>
                              <w:rPr>
                                <w:rFonts w:cs="Cordia New"/>
                                <w:color w:val="0070C0"/>
                                <w:sz w:val="20"/>
                              </w:rPr>
                            </w:pPr>
                            <w:r w:rsidRPr="00510333">
                              <w:rPr>
                                <w:rFonts w:cs="Cordia New"/>
                                <w:color w:val="0070C0"/>
                                <w:sz w:val="20"/>
                              </w:rPr>
                              <w:t xml:space="preserve">This </w:t>
                            </w:r>
                            <w:r w:rsidR="00F14668" w:rsidRPr="00510333">
                              <w:rPr>
                                <w:rFonts w:cs="Cordia New"/>
                                <w:color w:val="0070C0"/>
                                <w:sz w:val="20"/>
                              </w:rPr>
                              <w:t>can be a catalyst that can</w:t>
                            </w:r>
                            <w:r w:rsidRPr="00510333">
                              <w:rPr>
                                <w:rFonts w:cs="Cordia New"/>
                                <w:color w:val="0070C0"/>
                                <w:sz w:val="20"/>
                              </w:rPr>
                              <w:t xml:space="preserve"> get people to start moving again with some confid</w:t>
                            </w:r>
                            <w:r w:rsidR="00F14668" w:rsidRPr="00510333">
                              <w:rPr>
                                <w:rFonts w:cs="Cordia New"/>
                                <w:color w:val="0070C0"/>
                                <w:sz w:val="20"/>
                              </w:rPr>
                              <w:t xml:space="preserve">ence. Then as therapists </w:t>
                            </w:r>
                            <w:r w:rsidR="00F34AD2">
                              <w:rPr>
                                <w:rFonts w:cs="Cordia New"/>
                                <w:color w:val="0070C0"/>
                                <w:sz w:val="20"/>
                              </w:rPr>
                              <w:t xml:space="preserve">increase the load, their </w:t>
                            </w:r>
                            <w:r w:rsidRPr="00510333">
                              <w:rPr>
                                <w:rFonts w:cs="Cordia New"/>
                                <w:color w:val="0070C0"/>
                                <w:sz w:val="20"/>
                              </w:rPr>
                              <w:t>tolerance</w:t>
                            </w:r>
                            <w:r w:rsidR="00F34AD2">
                              <w:rPr>
                                <w:rFonts w:cs="Cordia New"/>
                                <w:color w:val="0070C0"/>
                                <w:sz w:val="20"/>
                              </w:rPr>
                              <w:t xml:space="preserve"> increases too</w:t>
                            </w:r>
                            <w:r w:rsidRPr="00510333">
                              <w:rPr>
                                <w:rFonts w:cs="Cordia New"/>
                                <w:color w:val="0070C0"/>
                                <w:sz w:val="20"/>
                              </w:rPr>
                              <w:t xml:space="preserve"> so that eventually they get back to doing things that are important to them (i.e. carrying a baby, picking up groceries, putting socks on – things that get them back to a fulfilling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4E881" id="_x0000_s1028" type="#_x0000_t202" style="position:absolute;left:0;text-align:left;margin-left:93.75pt;margin-top:4.5pt;width:364.5pt;height:20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" fillcolor="#f2f2f2 [3052]" strokecolor="#7030a0" strokeweight=".5pt">
                <v:textbox>
                  <w:txbxContent>
                    <w:p w:rsidR="00EA768C" w:rsidRPr="00510333" w:rsidRDefault="00EA768C" w:rsidP="00EA768C">
                      <w:pPr>
                        <w:jc w:val="both"/>
                        <w:rPr>
                          <w:rFonts w:cs="Cordia New"/>
                          <w:color w:val="0070C0"/>
                          <w:sz w:val="20"/>
                        </w:rPr>
                      </w:pPr>
                      <w:r w:rsidRPr="00510333">
                        <w:rPr>
                          <w:rFonts w:cs="Cordia New"/>
                          <w:b/>
                          <w:color w:val="0070C0"/>
                          <w:sz w:val="20"/>
                        </w:rPr>
                        <w:t>Example:</w:t>
                      </w:r>
                      <w:r w:rsidRPr="00510333">
                        <w:rPr>
                          <w:rFonts w:cs="Cordia New"/>
                          <w:color w:val="0070C0"/>
                          <w:sz w:val="20"/>
                        </w:rPr>
                        <w:t xml:space="preserve"> </w:t>
                      </w:r>
                    </w:p>
                    <w:p w:rsidR="00EA768C" w:rsidRPr="00510333" w:rsidRDefault="00C17D70" w:rsidP="00EA768C">
                      <w:pPr>
                        <w:pStyle w:val="ListParagraph"/>
                        <w:numPr>
                          <w:ilvl w:val="0"/>
                          <w:numId w:val="16"/>
                        </w:numPr>
                        <w:jc w:val="both"/>
                        <w:rPr>
                          <w:rFonts w:cs="Cordia New"/>
                          <w:color w:val="0070C0"/>
                          <w:sz w:val="20"/>
                        </w:rPr>
                      </w:pPr>
                      <w:r w:rsidRPr="00510333">
                        <w:rPr>
                          <w:rFonts w:cs="Cordia New"/>
                          <w:color w:val="0070C0"/>
                          <w:sz w:val="20"/>
                        </w:rPr>
                        <w:t>P</w:t>
                      </w:r>
                      <w:r w:rsidR="00EA768C" w:rsidRPr="00510333">
                        <w:rPr>
                          <w:rFonts w:cs="Cordia New"/>
                          <w:color w:val="0070C0"/>
                          <w:sz w:val="20"/>
                        </w:rPr>
                        <w:t>atients who have fear of bending (or can’t do this comfortably)</w:t>
                      </w:r>
                      <w:r w:rsidRPr="00510333">
                        <w:rPr>
                          <w:rFonts w:cs="Cordia New"/>
                          <w:color w:val="0070C0"/>
                          <w:sz w:val="20"/>
                        </w:rPr>
                        <w:t xml:space="preserve"> can be tricked into bending </w:t>
                      </w:r>
                      <w:r w:rsidR="004F1B4E" w:rsidRPr="00510333">
                        <w:rPr>
                          <w:rFonts w:cs="Cordia New"/>
                          <w:color w:val="0070C0"/>
                          <w:sz w:val="20"/>
                        </w:rPr>
                        <w:t>differently</w:t>
                      </w:r>
                      <w:r w:rsidR="00510333">
                        <w:rPr>
                          <w:rFonts w:cs="Cordia New"/>
                          <w:color w:val="0070C0"/>
                          <w:sz w:val="20"/>
                        </w:rPr>
                        <w:t xml:space="preserve"> (</w:t>
                      </w:r>
                      <w:r w:rsidRPr="00510333">
                        <w:rPr>
                          <w:rFonts w:cs="Cordia New"/>
                          <w:color w:val="0070C0"/>
                          <w:sz w:val="20"/>
                        </w:rPr>
                        <w:t xml:space="preserve">like the dog or cat doing that good stretch). The idea isn’t wholly about giving a </w:t>
                      </w:r>
                      <w:r w:rsidR="004F1B4E" w:rsidRPr="00510333">
                        <w:rPr>
                          <w:rFonts w:cs="Cordia New"/>
                          <w:color w:val="0070C0"/>
                          <w:sz w:val="20"/>
                        </w:rPr>
                        <w:t>dog/</w:t>
                      </w:r>
                      <w:r w:rsidRPr="00510333">
                        <w:rPr>
                          <w:rFonts w:cs="Cordia New"/>
                          <w:color w:val="0070C0"/>
                          <w:sz w:val="20"/>
                        </w:rPr>
                        <w:t xml:space="preserve">cat stretch exercise for the benefit of stretching, but rather proving that they can still bend their back. That they can still bend, but doing it in a different way. </w:t>
                      </w:r>
                      <w:r w:rsidR="004F1B4E" w:rsidRPr="00510333">
                        <w:rPr>
                          <w:rFonts w:cs="Cordia New"/>
                          <w:color w:val="0070C0"/>
                          <w:sz w:val="20"/>
                        </w:rPr>
                        <w:t>You get to stop their brains (at the subconscious level) from asking the question – “How dangerous is this really?” The aim here is to make them realize that they can do it with less threat.</w:t>
                      </w:r>
                    </w:p>
                    <w:p w:rsidR="00F14668" w:rsidRPr="00510333" w:rsidRDefault="00F14668" w:rsidP="00F14668">
                      <w:pPr>
                        <w:pStyle w:val="ListParagraph"/>
                        <w:jc w:val="both"/>
                        <w:rPr>
                          <w:rFonts w:cs="Cordia New"/>
                          <w:color w:val="0070C0"/>
                          <w:sz w:val="20"/>
                        </w:rPr>
                      </w:pPr>
                    </w:p>
                    <w:p w:rsidR="00C17D70" w:rsidRPr="00510333" w:rsidRDefault="00C17D70" w:rsidP="00EA768C">
                      <w:pPr>
                        <w:pStyle w:val="ListParagraph"/>
                        <w:numPr>
                          <w:ilvl w:val="0"/>
                          <w:numId w:val="16"/>
                        </w:numPr>
                        <w:jc w:val="both"/>
                        <w:rPr>
                          <w:rFonts w:cs="Cordia New"/>
                          <w:color w:val="0070C0"/>
                          <w:sz w:val="20"/>
                        </w:rPr>
                      </w:pPr>
                      <w:r w:rsidRPr="00510333">
                        <w:rPr>
                          <w:rFonts w:cs="Cordia New"/>
                          <w:color w:val="0070C0"/>
                          <w:sz w:val="20"/>
                        </w:rPr>
                        <w:t xml:space="preserve">This </w:t>
                      </w:r>
                      <w:r w:rsidR="00F14668" w:rsidRPr="00510333">
                        <w:rPr>
                          <w:rFonts w:cs="Cordia New"/>
                          <w:color w:val="0070C0"/>
                          <w:sz w:val="20"/>
                        </w:rPr>
                        <w:t>can be a catalyst that can</w:t>
                      </w:r>
                      <w:r w:rsidRPr="00510333">
                        <w:rPr>
                          <w:rFonts w:cs="Cordia New"/>
                          <w:color w:val="0070C0"/>
                          <w:sz w:val="20"/>
                        </w:rPr>
                        <w:t xml:space="preserve"> get people to start moving again with some confid</w:t>
                      </w:r>
                      <w:r w:rsidR="00F14668" w:rsidRPr="00510333">
                        <w:rPr>
                          <w:rFonts w:cs="Cordia New"/>
                          <w:color w:val="0070C0"/>
                          <w:sz w:val="20"/>
                        </w:rPr>
                        <w:t xml:space="preserve">ence. Then as therapists </w:t>
                      </w:r>
                      <w:r w:rsidR="00F34AD2">
                        <w:rPr>
                          <w:rFonts w:cs="Cordia New"/>
                          <w:color w:val="0070C0"/>
                          <w:sz w:val="20"/>
                        </w:rPr>
                        <w:t xml:space="preserve">increase the load, their </w:t>
                      </w:r>
                      <w:r w:rsidRPr="00510333">
                        <w:rPr>
                          <w:rFonts w:cs="Cordia New"/>
                          <w:color w:val="0070C0"/>
                          <w:sz w:val="20"/>
                        </w:rPr>
                        <w:t>tolerance</w:t>
                      </w:r>
                      <w:r w:rsidR="00F34AD2">
                        <w:rPr>
                          <w:rFonts w:cs="Cordia New"/>
                          <w:color w:val="0070C0"/>
                          <w:sz w:val="20"/>
                        </w:rPr>
                        <w:t xml:space="preserve"> increases too</w:t>
                      </w:r>
                      <w:r w:rsidRPr="00510333">
                        <w:rPr>
                          <w:rFonts w:cs="Cordia New"/>
                          <w:color w:val="0070C0"/>
                          <w:sz w:val="20"/>
                        </w:rPr>
                        <w:t xml:space="preserve"> so that eventually they get back to doing things that are important to them (i.e. carrying a baby, picking up groceries, putting socks on – things that get them back to a fulfilling life).</w:t>
                      </w:r>
                    </w:p>
                  </w:txbxContent>
                </v:textbox>
                <w10:wrap type="square"/>
              </v:shape>
            </w:pict>
          </mc:Fallback>
        </mc:AlternateContent>
      </w:r>
    </w:p>
    <w:p w:rsidR="006D6586" w:rsidRDefault="006D6586" w:rsidP="006D6586">
      <w:pPr>
        <w:pStyle w:val="NoSpacing"/>
        <w:tabs>
          <w:tab w:val="left" w:pos="1590"/>
        </w:tabs>
        <w:jc w:val="both"/>
        <w:rPr>
          <w:rFonts w:cs="Arial"/>
          <w:b/>
          <w:color w:val="000099"/>
          <w:sz w:val="28"/>
          <w:szCs w:val="24"/>
        </w:rPr>
      </w:pPr>
      <w:r w:rsidRPr="006D6586">
        <w:rPr>
          <w:rFonts w:cs="Arial"/>
          <w:b/>
          <w:color w:val="000099"/>
          <w:sz w:val="28"/>
          <w:szCs w:val="24"/>
        </w:rPr>
        <w:t>On the role of amitriptyline in affecting central sensitization</w:t>
      </w:r>
    </w:p>
    <w:p w:rsidR="006D6586" w:rsidRDefault="009E47D2" w:rsidP="006B5E6F">
      <w:pPr>
        <w:pStyle w:val="NoSpacing"/>
        <w:numPr>
          <w:ilvl w:val="0"/>
          <w:numId w:val="35"/>
        </w:numPr>
        <w:tabs>
          <w:tab w:val="left" w:pos="360"/>
          <w:tab w:val="left" w:pos="1590"/>
        </w:tabs>
        <w:ind w:left="0" w:firstLine="0"/>
        <w:jc w:val="both"/>
        <w:rPr>
          <w:rFonts w:cs="Arial"/>
          <w:color w:val="000099"/>
          <w:sz w:val="24"/>
          <w:szCs w:val="24"/>
        </w:rPr>
      </w:pPr>
      <w:r>
        <w:rPr>
          <w:rFonts w:cs="Arial"/>
          <w:color w:val="000099"/>
          <w:sz w:val="24"/>
          <w:szCs w:val="24"/>
        </w:rPr>
        <w:t xml:space="preserve">While </w:t>
      </w:r>
      <w:r w:rsidR="00F34AD2">
        <w:rPr>
          <w:rFonts w:cs="Arial"/>
          <w:color w:val="000099"/>
          <w:sz w:val="24"/>
          <w:szCs w:val="24"/>
        </w:rPr>
        <w:t xml:space="preserve">there is no panacea with pain, amitriptyline can be really helpful for people in pain. Pain medications are an important part of this whole recipe as with the whole range of anticonvulsants. But it is important to look beyond these things </w:t>
      </w:r>
      <w:r>
        <w:rPr>
          <w:rFonts w:cs="Arial"/>
          <w:color w:val="000099"/>
          <w:sz w:val="24"/>
          <w:szCs w:val="24"/>
        </w:rPr>
        <w:t>too.</w:t>
      </w:r>
    </w:p>
    <w:p w:rsidR="006D6586" w:rsidRDefault="006D6586" w:rsidP="006D6586">
      <w:pPr>
        <w:pStyle w:val="NoSpacing"/>
        <w:tabs>
          <w:tab w:val="left" w:pos="1590"/>
        </w:tabs>
        <w:ind w:left="360"/>
        <w:jc w:val="both"/>
        <w:rPr>
          <w:rFonts w:cs="Arial"/>
          <w:color w:val="000099"/>
          <w:sz w:val="28"/>
          <w:szCs w:val="24"/>
        </w:rPr>
      </w:pPr>
    </w:p>
    <w:p w:rsidR="00DF0AA3" w:rsidRDefault="00DF0AA3" w:rsidP="00DF0AA3">
      <w:pPr>
        <w:pStyle w:val="NoSpacing"/>
        <w:tabs>
          <w:tab w:val="left" w:pos="1590"/>
        </w:tabs>
        <w:jc w:val="both"/>
        <w:rPr>
          <w:rFonts w:cs="Arial"/>
          <w:b/>
          <w:color w:val="000099"/>
          <w:sz w:val="28"/>
          <w:szCs w:val="24"/>
        </w:rPr>
      </w:pPr>
      <w:r w:rsidRPr="006D6586">
        <w:rPr>
          <w:rFonts w:cs="Arial"/>
          <w:b/>
          <w:color w:val="000099"/>
          <w:sz w:val="28"/>
          <w:szCs w:val="24"/>
        </w:rPr>
        <w:lastRenderedPageBreak/>
        <w:t xml:space="preserve">On </w:t>
      </w:r>
      <w:r>
        <w:rPr>
          <w:rFonts w:cs="Arial"/>
          <w:b/>
          <w:color w:val="000099"/>
          <w:sz w:val="28"/>
          <w:szCs w:val="24"/>
        </w:rPr>
        <w:t>the tailored use of gabapentin</w:t>
      </w:r>
    </w:p>
    <w:p w:rsidR="00DF0AA3" w:rsidRPr="00DF0AA3" w:rsidRDefault="00F34AD2" w:rsidP="006B5E6F">
      <w:pPr>
        <w:pStyle w:val="NoSpacing"/>
        <w:numPr>
          <w:ilvl w:val="0"/>
          <w:numId w:val="8"/>
        </w:numPr>
        <w:tabs>
          <w:tab w:val="left" w:pos="360"/>
          <w:tab w:val="left" w:pos="1590"/>
        </w:tabs>
        <w:ind w:left="0" w:firstLine="0"/>
        <w:jc w:val="both"/>
        <w:rPr>
          <w:rFonts w:cs="Arial"/>
          <w:color w:val="000099"/>
          <w:sz w:val="28"/>
          <w:szCs w:val="24"/>
        </w:rPr>
      </w:pPr>
      <w:r w:rsidRPr="00DF0AA3">
        <w:rPr>
          <w:rFonts w:cs="Arial"/>
          <w:color w:val="000099"/>
          <w:sz w:val="24"/>
          <w:szCs w:val="24"/>
        </w:rPr>
        <w:t>Tailoring is essential</w:t>
      </w:r>
      <w:r>
        <w:rPr>
          <w:rFonts w:cs="Arial"/>
          <w:color w:val="000099"/>
          <w:sz w:val="24"/>
          <w:szCs w:val="24"/>
        </w:rPr>
        <w:t>, b</w:t>
      </w:r>
      <w:r w:rsidRPr="00DF0AA3">
        <w:rPr>
          <w:rFonts w:cs="Arial"/>
          <w:color w:val="000099"/>
          <w:sz w:val="24"/>
          <w:szCs w:val="24"/>
        </w:rPr>
        <w:t>ut is not usually done. With any medication, it is important to increase gradually. And then also to have an understand</w:t>
      </w:r>
      <w:r>
        <w:rPr>
          <w:rFonts w:cs="Arial"/>
          <w:color w:val="000099"/>
          <w:sz w:val="24"/>
          <w:szCs w:val="24"/>
        </w:rPr>
        <w:t xml:space="preserve">ing </w:t>
      </w:r>
      <w:r w:rsidRPr="00DF0AA3">
        <w:rPr>
          <w:rFonts w:cs="Arial"/>
          <w:color w:val="000099"/>
          <w:sz w:val="24"/>
          <w:szCs w:val="24"/>
        </w:rPr>
        <w:t>whether</w:t>
      </w:r>
      <w:r>
        <w:rPr>
          <w:rFonts w:cs="Arial"/>
          <w:color w:val="000099"/>
          <w:sz w:val="24"/>
          <w:szCs w:val="24"/>
        </w:rPr>
        <w:t xml:space="preserve"> or not</w:t>
      </w:r>
      <w:r w:rsidRPr="00DF0AA3">
        <w:rPr>
          <w:rFonts w:cs="Arial"/>
          <w:color w:val="000099"/>
          <w:sz w:val="24"/>
          <w:szCs w:val="24"/>
        </w:rPr>
        <w:t xml:space="preserve"> it helps</w:t>
      </w:r>
      <w:r>
        <w:rPr>
          <w:rFonts w:cs="Arial"/>
          <w:color w:val="000099"/>
          <w:sz w:val="24"/>
          <w:szCs w:val="24"/>
        </w:rPr>
        <w:t xml:space="preserve"> the patient</w:t>
      </w:r>
      <w:r w:rsidRPr="00DF0AA3">
        <w:rPr>
          <w:rFonts w:cs="Arial"/>
          <w:color w:val="000099"/>
          <w:sz w:val="24"/>
          <w:szCs w:val="24"/>
        </w:rPr>
        <w:t xml:space="preserve"> in the long term. </w:t>
      </w:r>
      <w:r>
        <w:rPr>
          <w:rFonts w:cs="Arial"/>
          <w:color w:val="000099"/>
          <w:sz w:val="24"/>
          <w:szCs w:val="24"/>
        </w:rPr>
        <w:t>Question like - ‘</w:t>
      </w:r>
      <w:r w:rsidRPr="00DF0AA3">
        <w:rPr>
          <w:rFonts w:cs="Arial"/>
          <w:color w:val="000099"/>
          <w:sz w:val="24"/>
          <w:szCs w:val="24"/>
        </w:rPr>
        <w:t>Can there be a degree of dependency?</w:t>
      </w:r>
      <w:r>
        <w:rPr>
          <w:rFonts w:cs="Arial"/>
          <w:color w:val="000099"/>
          <w:sz w:val="24"/>
          <w:szCs w:val="24"/>
        </w:rPr>
        <w:t>’ should also be considered</w:t>
      </w:r>
      <w:r w:rsidR="00DF0AA3">
        <w:rPr>
          <w:rFonts w:cs="Arial"/>
          <w:color w:val="000099"/>
          <w:sz w:val="24"/>
          <w:szCs w:val="24"/>
        </w:rPr>
        <w:t>.</w:t>
      </w:r>
    </w:p>
    <w:p w:rsidR="00DF0AA3" w:rsidRDefault="00DF0AA3" w:rsidP="006D6586">
      <w:pPr>
        <w:pStyle w:val="NoSpacing"/>
        <w:tabs>
          <w:tab w:val="left" w:pos="1590"/>
        </w:tabs>
        <w:ind w:left="360"/>
        <w:jc w:val="both"/>
        <w:rPr>
          <w:rFonts w:cs="Arial"/>
          <w:color w:val="000099"/>
          <w:sz w:val="28"/>
          <w:szCs w:val="24"/>
        </w:rPr>
      </w:pPr>
    </w:p>
    <w:p w:rsidR="0068795A" w:rsidRDefault="0068795A" w:rsidP="0068795A">
      <w:pPr>
        <w:pStyle w:val="NoSpacing"/>
        <w:tabs>
          <w:tab w:val="left" w:pos="1590"/>
        </w:tabs>
        <w:jc w:val="both"/>
        <w:rPr>
          <w:rFonts w:cs="Arial"/>
          <w:b/>
          <w:color w:val="000099"/>
          <w:sz w:val="28"/>
          <w:szCs w:val="24"/>
        </w:rPr>
      </w:pPr>
      <w:r w:rsidRPr="006D6586">
        <w:rPr>
          <w:rFonts w:cs="Arial"/>
          <w:b/>
          <w:color w:val="000099"/>
          <w:sz w:val="28"/>
          <w:szCs w:val="24"/>
        </w:rPr>
        <w:t xml:space="preserve">On </w:t>
      </w:r>
      <w:r>
        <w:rPr>
          <w:rFonts w:cs="Arial"/>
          <w:b/>
          <w:color w:val="000099"/>
          <w:sz w:val="28"/>
          <w:szCs w:val="24"/>
        </w:rPr>
        <w:t>the concept of the sensitized spinal segment</w:t>
      </w:r>
    </w:p>
    <w:p w:rsidR="0068795A" w:rsidRPr="006176C3" w:rsidRDefault="00D42B7F" w:rsidP="006B5E6F">
      <w:pPr>
        <w:pStyle w:val="NoSpacing"/>
        <w:numPr>
          <w:ilvl w:val="0"/>
          <w:numId w:val="8"/>
        </w:numPr>
        <w:tabs>
          <w:tab w:val="left" w:pos="360"/>
          <w:tab w:val="left" w:pos="1590"/>
        </w:tabs>
        <w:ind w:left="0" w:firstLine="0"/>
        <w:jc w:val="both"/>
        <w:rPr>
          <w:rFonts w:cs="Arial"/>
          <w:color w:val="000099"/>
          <w:sz w:val="28"/>
          <w:szCs w:val="24"/>
        </w:rPr>
      </w:pPr>
      <w:r>
        <w:rPr>
          <w:rFonts w:cs="Arial"/>
          <w:color w:val="000099"/>
          <w:sz w:val="24"/>
          <w:szCs w:val="24"/>
        </w:rPr>
        <w:t>Sensitization takes place peripherally, but also centrally (you can’t have one without the other). Within practice, clinicians tend to describe pain to patients in terms of peripheral and central sensitization – using technical words like that</w:t>
      </w:r>
      <w:r w:rsidR="00CC0356">
        <w:rPr>
          <w:rFonts w:cs="Arial"/>
          <w:color w:val="000099"/>
          <w:sz w:val="24"/>
          <w:szCs w:val="24"/>
        </w:rPr>
        <w:t>.  And this can be a problem. From someone</w:t>
      </w:r>
      <w:r>
        <w:rPr>
          <w:rFonts w:cs="Arial"/>
          <w:color w:val="000099"/>
          <w:sz w:val="24"/>
          <w:szCs w:val="24"/>
        </w:rPr>
        <w:t xml:space="preserve"> who doesn’t h</w:t>
      </w:r>
      <w:r w:rsidR="00CC0356">
        <w:rPr>
          <w:rFonts w:cs="Arial"/>
          <w:color w:val="000099"/>
          <w:sz w:val="24"/>
          <w:szCs w:val="24"/>
        </w:rPr>
        <w:t xml:space="preserve">ave a degree in neuroscience, </w:t>
      </w:r>
      <w:r>
        <w:rPr>
          <w:rFonts w:cs="Arial"/>
          <w:color w:val="000099"/>
          <w:sz w:val="24"/>
          <w:szCs w:val="24"/>
        </w:rPr>
        <w:t>get across in a way that makes</w:t>
      </w:r>
      <w:r w:rsidR="00CC0356">
        <w:rPr>
          <w:rFonts w:cs="Arial"/>
          <w:color w:val="000099"/>
          <w:sz w:val="24"/>
          <w:szCs w:val="24"/>
        </w:rPr>
        <w:t xml:space="preserve"> sense by using metaphors</w:t>
      </w:r>
      <w:r w:rsidR="0068795A">
        <w:rPr>
          <w:rFonts w:cs="Arial"/>
          <w:color w:val="000099"/>
          <w:sz w:val="24"/>
          <w:szCs w:val="24"/>
        </w:rPr>
        <w:t>.</w:t>
      </w:r>
    </w:p>
    <w:p w:rsidR="006176C3" w:rsidRDefault="006176C3" w:rsidP="006B536A">
      <w:pPr>
        <w:pStyle w:val="NoSpacing"/>
        <w:tabs>
          <w:tab w:val="left" w:pos="1590"/>
        </w:tabs>
        <w:ind w:left="1620"/>
        <w:jc w:val="both"/>
        <w:rPr>
          <w:rFonts w:cs="Arial"/>
          <w:color w:val="000099"/>
          <w:sz w:val="28"/>
          <w:szCs w:val="24"/>
        </w:rPr>
      </w:pPr>
    </w:p>
    <w:p w:rsidR="009379C6" w:rsidRDefault="009379C6" w:rsidP="009379C6">
      <w:pPr>
        <w:pStyle w:val="NoSpacing"/>
        <w:tabs>
          <w:tab w:val="left" w:pos="1590"/>
        </w:tabs>
        <w:jc w:val="both"/>
        <w:rPr>
          <w:rFonts w:cs="Arial"/>
          <w:b/>
          <w:color w:val="000099"/>
          <w:sz w:val="28"/>
          <w:szCs w:val="24"/>
        </w:rPr>
      </w:pPr>
      <w:r w:rsidRPr="009379C6">
        <w:rPr>
          <w:rFonts w:cs="Arial"/>
          <w:b/>
          <w:color w:val="000099"/>
          <w:sz w:val="28"/>
          <w:szCs w:val="24"/>
        </w:rPr>
        <w:t>On whether</w:t>
      </w:r>
      <w:r>
        <w:rPr>
          <w:rFonts w:cs="Arial"/>
          <w:b/>
          <w:color w:val="000099"/>
          <w:sz w:val="28"/>
          <w:szCs w:val="24"/>
        </w:rPr>
        <w:t xml:space="preserve"> or not physical therapy can heal patients in pain</w:t>
      </w:r>
    </w:p>
    <w:p w:rsidR="006B5E6F" w:rsidRDefault="00BA09FB" w:rsidP="006B5E6F">
      <w:pPr>
        <w:pStyle w:val="NoSpacing"/>
        <w:numPr>
          <w:ilvl w:val="0"/>
          <w:numId w:val="8"/>
        </w:numPr>
        <w:tabs>
          <w:tab w:val="left" w:pos="360"/>
          <w:tab w:val="left" w:pos="1590"/>
        </w:tabs>
        <w:ind w:left="0" w:firstLine="0"/>
        <w:jc w:val="both"/>
        <w:rPr>
          <w:rFonts w:cs="Arial"/>
          <w:color w:val="000099"/>
          <w:sz w:val="24"/>
          <w:szCs w:val="24"/>
        </w:rPr>
      </w:pPr>
      <w:r>
        <w:rPr>
          <w:rFonts w:cs="Arial"/>
          <w:color w:val="000099"/>
          <w:sz w:val="24"/>
          <w:szCs w:val="24"/>
        </w:rPr>
        <w:t xml:space="preserve">Dr. </w:t>
      </w:r>
      <w:r w:rsidR="00CC0356">
        <w:rPr>
          <w:rFonts w:cs="Arial"/>
          <w:color w:val="000099"/>
          <w:sz w:val="24"/>
          <w:szCs w:val="24"/>
        </w:rPr>
        <w:t xml:space="preserve">John </w:t>
      </w:r>
      <w:proofErr w:type="spellStart"/>
      <w:r w:rsidR="00CC0356">
        <w:rPr>
          <w:rFonts w:cs="Arial"/>
          <w:color w:val="000099"/>
          <w:sz w:val="24"/>
          <w:szCs w:val="24"/>
        </w:rPr>
        <w:t>Sarno</w:t>
      </w:r>
      <w:proofErr w:type="spellEnd"/>
      <w:r w:rsidR="00CC0356">
        <w:rPr>
          <w:rFonts w:cs="Arial"/>
          <w:color w:val="000099"/>
          <w:sz w:val="24"/>
          <w:szCs w:val="24"/>
        </w:rPr>
        <w:t xml:space="preserve"> and Georgie Oldfield from SIRPA noted on their work that pain can be fixed through the mind by journaling and that physical therapy has very little or no place in healing patients in pain. Trying to fix pain can sometimes be the problem. Some of the evidences suggest that maybe clinicians need to shift from ‘fix it’ mindset to a ‘sick with it’ mindset. People with diabetes for example, do not expect a fix. They just accept it and develop coping mechanisms. In similar way, aches and pains can be normal and dealt</w:t>
      </w:r>
      <w:r w:rsidR="005615B8">
        <w:rPr>
          <w:rFonts w:cs="Arial"/>
          <w:color w:val="000099"/>
          <w:sz w:val="24"/>
          <w:szCs w:val="24"/>
        </w:rPr>
        <w:t xml:space="preserve"> </w:t>
      </w:r>
      <w:r w:rsidR="00CC0356">
        <w:rPr>
          <w:rFonts w:cs="Arial"/>
          <w:color w:val="000099"/>
          <w:sz w:val="24"/>
          <w:szCs w:val="24"/>
        </w:rPr>
        <w:t xml:space="preserve">that </w:t>
      </w:r>
      <w:r w:rsidR="005615B8">
        <w:rPr>
          <w:rFonts w:cs="Arial"/>
          <w:color w:val="000099"/>
          <w:sz w:val="24"/>
          <w:szCs w:val="24"/>
        </w:rPr>
        <w:t>way.</w:t>
      </w:r>
    </w:p>
    <w:p w:rsidR="006B5E6F" w:rsidRDefault="006B5E6F" w:rsidP="006B5E6F">
      <w:pPr>
        <w:pStyle w:val="NoSpacing"/>
        <w:tabs>
          <w:tab w:val="left" w:pos="360"/>
          <w:tab w:val="left" w:pos="1590"/>
        </w:tabs>
        <w:jc w:val="both"/>
        <w:rPr>
          <w:rFonts w:cs="Arial"/>
          <w:color w:val="000099"/>
          <w:sz w:val="24"/>
          <w:szCs w:val="24"/>
        </w:rPr>
      </w:pPr>
    </w:p>
    <w:p w:rsidR="00BA09FB" w:rsidRPr="006B5E6F" w:rsidRDefault="005615B8" w:rsidP="006B5E6F">
      <w:pPr>
        <w:pStyle w:val="NoSpacing"/>
        <w:numPr>
          <w:ilvl w:val="0"/>
          <w:numId w:val="8"/>
        </w:numPr>
        <w:tabs>
          <w:tab w:val="left" w:pos="360"/>
          <w:tab w:val="left" w:pos="1590"/>
        </w:tabs>
        <w:ind w:left="0" w:firstLine="0"/>
        <w:jc w:val="both"/>
        <w:rPr>
          <w:rFonts w:cs="Arial"/>
          <w:color w:val="000099"/>
          <w:sz w:val="24"/>
          <w:szCs w:val="24"/>
        </w:rPr>
      </w:pPr>
      <w:r w:rsidRPr="006B5E6F">
        <w:rPr>
          <w:rFonts w:cs="Arial"/>
          <w:color w:val="000099"/>
          <w:sz w:val="24"/>
          <w:szCs w:val="24"/>
        </w:rPr>
        <w:t>In making sense of pain, distraction is a big factor. Elaine Fox at Oxford University call this</w:t>
      </w:r>
      <w:r w:rsidR="00AA6455" w:rsidRPr="006B5E6F">
        <w:rPr>
          <w:rFonts w:cs="Arial"/>
          <w:color w:val="000099"/>
          <w:sz w:val="24"/>
          <w:szCs w:val="24"/>
        </w:rPr>
        <w:t xml:space="preserve"> attentional bias modification/</w:t>
      </w:r>
      <w:r w:rsidRPr="006B5E6F">
        <w:rPr>
          <w:rFonts w:cs="Arial"/>
          <w:color w:val="000099"/>
          <w:sz w:val="24"/>
          <w:szCs w:val="24"/>
        </w:rPr>
        <w:t>cognitive bias modification. In patient language</w:t>
      </w:r>
      <w:r w:rsidR="00AA6455" w:rsidRPr="006B5E6F">
        <w:rPr>
          <w:rFonts w:cs="Arial"/>
          <w:color w:val="000099"/>
          <w:sz w:val="24"/>
          <w:szCs w:val="24"/>
        </w:rPr>
        <w:t xml:space="preserve"> it</w:t>
      </w:r>
      <w:r w:rsidRPr="006B5E6F">
        <w:rPr>
          <w:rFonts w:cs="Arial"/>
          <w:color w:val="000099"/>
          <w:sz w:val="24"/>
          <w:szCs w:val="24"/>
        </w:rPr>
        <w:t xml:space="preserve"> is simply- </w:t>
      </w:r>
      <w:r w:rsidR="006738AE" w:rsidRPr="006B5E6F">
        <w:rPr>
          <w:rFonts w:cs="Arial"/>
          <w:color w:val="000099"/>
          <w:sz w:val="24"/>
          <w:szCs w:val="24"/>
        </w:rPr>
        <w:t>a</w:t>
      </w:r>
      <w:r w:rsidRPr="006B5E6F">
        <w:rPr>
          <w:rFonts w:cs="Arial"/>
          <w:color w:val="000099"/>
          <w:sz w:val="24"/>
          <w:szCs w:val="24"/>
        </w:rPr>
        <w:t xml:space="preserve"> shift of attention.</w:t>
      </w:r>
    </w:p>
    <w:p w:rsidR="009379C6" w:rsidRDefault="009379C6" w:rsidP="009379C6">
      <w:pPr>
        <w:pStyle w:val="NoSpacing"/>
        <w:tabs>
          <w:tab w:val="left" w:pos="1590"/>
        </w:tabs>
        <w:ind w:left="360"/>
        <w:jc w:val="both"/>
        <w:rPr>
          <w:rFonts w:cs="Arial"/>
          <w:color w:val="000099"/>
          <w:sz w:val="24"/>
          <w:szCs w:val="24"/>
        </w:rPr>
      </w:pPr>
    </w:p>
    <w:p w:rsidR="00790305" w:rsidRDefault="00790305" w:rsidP="00790305">
      <w:pPr>
        <w:pStyle w:val="NoSpacing"/>
        <w:tabs>
          <w:tab w:val="left" w:pos="1590"/>
        </w:tabs>
        <w:jc w:val="both"/>
        <w:rPr>
          <w:rFonts w:cs="Arial"/>
          <w:b/>
          <w:color w:val="000099"/>
          <w:sz w:val="28"/>
          <w:szCs w:val="24"/>
        </w:rPr>
      </w:pPr>
      <w:r w:rsidRPr="006D6586">
        <w:rPr>
          <w:rFonts w:cs="Arial"/>
          <w:b/>
          <w:color w:val="000099"/>
          <w:sz w:val="28"/>
          <w:szCs w:val="24"/>
        </w:rPr>
        <w:t xml:space="preserve">On </w:t>
      </w:r>
      <w:r>
        <w:rPr>
          <w:rFonts w:cs="Arial"/>
          <w:b/>
          <w:color w:val="000099"/>
          <w:sz w:val="28"/>
          <w:szCs w:val="24"/>
        </w:rPr>
        <w:t>changes in applying a broader approach to pain</w:t>
      </w:r>
    </w:p>
    <w:p w:rsidR="006D6586" w:rsidRPr="00790305" w:rsidRDefault="00A15BE7" w:rsidP="006B5E6F">
      <w:pPr>
        <w:pStyle w:val="NoSpacing"/>
        <w:numPr>
          <w:ilvl w:val="0"/>
          <w:numId w:val="8"/>
        </w:numPr>
        <w:tabs>
          <w:tab w:val="left" w:pos="360"/>
          <w:tab w:val="left" w:pos="1590"/>
        </w:tabs>
        <w:ind w:left="0" w:firstLine="0"/>
        <w:jc w:val="both"/>
        <w:rPr>
          <w:rFonts w:cs="Arial"/>
          <w:b/>
          <w:color w:val="000099"/>
          <w:sz w:val="24"/>
          <w:szCs w:val="24"/>
        </w:rPr>
      </w:pPr>
      <w:r>
        <w:rPr>
          <w:rFonts w:cs="Arial"/>
          <w:color w:val="000099"/>
          <w:sz w:val="24"/>
          <w:szCs w:val="24"/>
        </w:rPr>
        <w:t>There is a change, but c</w:t>
      </w:r>
      <w:r w:rsidR="00FA2E79">
        <w:rPr>
          <w:rFonts w:cs="Arial"/>
          <w:color w:val="000099"/>
          <w:sz w:val="24"/>
          <w:szCs w:val="24"/>
        </w:rPr>
        <w:t>hange is happening slowly. A broad</w:t>
      </w:r>
      <w:r>
        <w:rPr>
          <w:rFonts w:cs="Arial"/>
          <w:color w:val="000099"/>
          <w:sz w:val="24"/>
          <w:szCs w:val="24"/>
        </w:rPr>
        <w:t xml:space="preserve"> historical view of</w:t>
      </w:r>
      <w:r w:rsidR="00FA2E79">
        <w:rPr>
          <w:rFonts w:cs="Arial"/>
          <w:color w:val="000099"/>
          <w:sz w:val="24"/>
          <w:szCs w:val="24"/>
        </w:rPr>
        <w:t xml:space="preserve"> the paradigm shift in medicine </w:t>
      </w:r>
      <w:r w:rsidR="00B92403">
        <w:rPr>
          <w:rFonts w:cs="Arial"/>
          <w:color w:val="000099"/>
          <w:sz w:val="24"/>
          <w:szCs w:val="24"/>
        </w:rPr>
        <w:t>suggests</w:t>
      </w:r>
      <w:r w:rsidR="00FA2E79">
        <w:rPr>
          <w:rFonts w:cs="Arial"/>
          <w:color w:val="000099"/>
          <w:sz w:val="24"/>
          <w:szCs w:val="24"/>
        </w:rPr>
        <w:t xml:space="preserve"> that</w:t>
      </w:r>
      <w:r>
        <w:rPr>
          <w:rFonts w:cs="Arial"/>
          <w:color w:val="000099"/>
          <w:sz w:val="24"/>
          <w:szCs w:val="24"/>
        </w:rPr>
        <w:t xml:space="preserve"> Louis P</w:t>
      </w:r>
      <w:r w:rsidR="00B92403">
        <w:rPr>
          <w:rFonts w:cs="Arial"/>
          <w:color w:val="000099"/>
          <w:sz w:val="24"/>
          <w:szCs w:val="24"/>
        </w:rPr>
        <w:t xml:space="preserve">asteur’s germ theory </w:t>
      </w:r>
      <w:r>
        <w:rPr>
          <w:rFonts w:cs="Arial"/>
          <w:color w:val="000099"/>
          <w:sz w:val="24"/>
          <w:szCs w:val="24"/>
        </w:rPr>
        <w:t>took maybe about 170 years for it to bec</w:t>
      </w:r>
      <w:r w:rsidR="00FA2E79">
        <w:rPr>
          <w:rFonts w:cs="Arial"/>
          <w:color w:val="000099"/>
          <w:sz w:val="24"/>
          <w:szCs w:val="24"/>
        </w:rPr>
        <w:t>ome “the accepted norm”. When clinicians</w:t>
      </w:r>
      <w:r>
        <w:rPr>
          <w:rFonts w:cs="Arial"/>
          <w:color w:val="000099"/>
          <w:sz w:val="24"/>
          <w:szCs w:val="24"/>
        </w:rPr>
        <w:t xml:space="preserve"> look at the shift from this very sort of biomedical view to a broader/ encompassing </w:t>
      </w:r>
      <w:r w:rsidR="00FA2E79">
        <w:rPr>
          <w:rFonts w:cs="Arial"/>
          <w:color w:val="000099"/>
          <w:sz w:val="24"/>
          <w:szCs w:val="24"/>
        </w:rPr>
        <w:t>biopsychosocial view of pain, they</w:t>
      </w:r>
      <w:r>
        <w:rPr>
          <w:rFonts w:cs="Arial"/>
          <w:color w:val="000099"/>
          <w:sz w:val="24"/>
          <w:szCs w:val="24"/>
        </w:rPr>
        <w:t xml:space="preserve"> are li</w:t>
      </w:r>
      <w:r w:rsidR="00FA2E79">
        <w:rPr>
          <w:rFonts w:cs="Arial"/>
          <w:color w:val="000099"/>
          <w:sz w:val="24"/>
          <w:szCs w:val="24"/>
        </w:rPr>
        <w:t>ving through that change, and they</w:t>
      </w:r>
      <w:r>
        <w:rPr>
          <w:rFonts w:cs="Arial"/>
          <w:color w:val="000099"/>
          <w:sz w:val="24"/>
          <w:szCs w:val="24"/>
        </w:rPr>
        <w:t xml:space="preserve"> might not be around to see</w:t>
      </w:r>
      <w:r w:rsidR="00FA2E79">
        <w:rPr>
          <w:rFonts w:cs="Arial"/>
          <w:color w:val="000099"/>
          <w:sz w:val="24"/>
          <w:szCs w:val="24"/>
        </w:rPr>
        <w:t xml:space="preserve"> that through its completion. They</w:t>
      </w:r>
      <w:r>
        <w:rPr>
          <w:rFonts w:cs="Arial"/>
          <w:color w:val="000099"/>
          <w:sz w:val="24"/>
          <w:szCs w:val="24"/>
        </w:rPr>
        <w:t xml:space="preserve"> have to acknowledge that</w:t>
      </w:r>
      <w:r w:rsidR="00790305">
        <w:rPr>
          <w:rFonts w:cs="Arial"/>
          <w:color w:val="000099"/>
          <w:sz w:val="24"/>
          <w:szCs w:val="24"/>
        </w:rPr>
        <w:t xml:space="preserve">. </w:t>
      </w:r>
    </w:p>
    <w:p w:rsidR="00790305" w:rsidRDefault="00790305" w:rsidP="00F621F6">
      <w:pPr>
        <w:pStyle w:val="NoSpacing"/>
        <w:tabs>
          <w:tab w:val="left" w:pos="1590"/>
        </w:tabs>
        <w:jc w:val="both"/>
        <w:rPr>
          <w:rFonts w:cs="Arial"/>
          <w:b/>
          <w:color w:val="000099"/>
          <w:sz w:val="24"/>
          <w:szCs w:val="24"/>
        </w:rPr>
      </w:pPr>
    </w:p>
    <w:p w:rsidR="009A74E1" w:rsidRDefault="009A74E1" w:rsidP="009A74E1">
      <w:pPr>
        <w:pStyle w:val="NoSpacing"/>
        <w:tabs>
          <w:tab w:val="left" w:pos="1590"/>
        </w:tabs>
        <w:jc w:val="both"/>
        <w:rPr>
          <w:rFonts w:cs="Arial"/>
          <w:b/>
          <w:color w:val="000099"/>
          <w:sz w:val="28"/>
          <w:szCs w:val="24"/>
        </w:rPr>
      </w:pPr>
      <w:r>
        <w:rPr>
          <w:rFonts w:cs="Arial"/>
          <w:b/>
          <w:color w:val="000099"/>
          <w:sz w:val="24"/>
          <w:szCs w:val="24"/>
        </w:rPr>
        <w:t>On I</w:t>
      </w:r>
      <w:r w:rsidRPr="00DE794F">
        <w:rPr>
          <w:rFonts w:cs="Arial"/>
          <w:b/>
          <w:color w:val="000099"/>
          <w:sz w:val="28"/>
          <w:szCs w:val="24"/>
        </w:rPr>
        <w:t>ssues with clinicians</w:t>
      </w:r>
    </w:p>
    <w:p w:rsidR="006B5E6F" w:rsidRDefault="009A74E1" w:rsidP="006B5E6F">
      <w:pPr>
        <w:pStyle w:val="NoSpacing"/>
        <w:numPr>
          <w:ilvl w:val="0"/>
          <w:numId w:val="8"/>
        </w:numPr>
        <w:tabs>
          <w:tab w:val="left" w:pos="360"/>
          <w:tab w:val="left" w:pos="1590"/>
        </w:tabs>
        <w:ind w:left="0" w:firstLine="0"/>
        <w:jc w:val="both"/>
        <w:rPr>
          <w:rFonts w:cs="Arial"/>
          <w:color w:val="000099"/>
          <w:sz w:val="24"/>
          <w:szCs w:val="24"/>
        </w:rPr>
      </w:pPr>
      <w:r>
        <w:rPr>
          <w:rFonts w:cs="Arial"/>
          <w:color w:val="000099"/>
          <w:sz w:val="24"/>
          <w:szCs w:val="24"/>
        </w:rPr>
        <w:t xml:space="preserve">According to a patient of Karen Litzy- an American physiotherapist -- “Clinicians just wanted to act. They didn’t want to listen”. </w:t>
      </w:r>
    </w:p>
    <w:p w:rsidR="006B5E6F" w:rsidRDefault="006B5E6F" w:rsidP="006B5E6F">
      <w:pPr>
        <w:pStyle w:val="NoSpacing"/>
        <w:tabs>
          <w:tab w:val="left" w:pos="360"/>
          <w:tab w:val="left" w:pos="1590"/>
        </w:tabs>
        <w:jc w:val="both"/>
        <w:rPr>
          <w:rFonts w:cs="Arial"/>
          <w:color w:val="000099"/>
          <w:sz w:val="24"/>
          <w:szCs w:val="24"/>
        </w:rPr>
      </w:pPr>
    </w:p>
    <w:p w:rsidR="009A74E1" w:rsidRPr="006B5E6F" w:rsidRDefault="009A74E1" w:rsidP="006B5E6F">
      <w:pPr>
        <w:pStyle w:val="NoSpacing"/>
        <w:numPr>
          <w:ilvl w:val="0"/>
          <w:numId w:val="8"/>
        </w:numPr>
        <w:tabs>
          <w:tab w:val="left" w:pos="360"/>
          <w:tab w:val="left" w:pos="1590"/>
        </w:tabs>
        <w:ind w:left="0" w:firstLine="0"/>
        <w:jc w:val="both"/>
        <w:rPr>
          <w:rFonts w:cs="Arial"/>
          <w:color w:val="000099"/>
          <w:sz w:val="24"/>
          <w:szCs w:val="24"/>
        </w:rPr>
      </w:pPr>
      <w:r w:rsidRPr="006B5E6F">
        <w:rPr>
          <w:rFonts w:cs="Arial"/>
          <w:color w:val="000099"/>
          <w:sz w:val="24"/>
          <w:szCs w:val="24"/>
        </w:rPr>
        <w:t>In a research conducted by Jones and colleagues, it was cited that the most compelling barrier to helping people is the clinician’s compelling desire to do something.</w:t>
      </w:r>
    </w:p>
    <w:p w:rsidR="009A74E1" w:rsidRDefault="009A74E1" w:rsidP="009F5288">
      <w:pPr>
        <w:pStyle w:val="NoSpacing"/>
        <w:jc w:val="both"/>
        <w:rPr>
          <w:rFonts w:cs="Arial"/>
          <w:b/>
          <w:color w:val="000099"/>
          <w:sz w:val="28"/>
          <w:szCs w:val="24"/>
        </w:rPr>
      </w:pPr>
    </w:p>
    <w:p w:rsidR="009A74E1" w:rsidRPr="009A74E1" w:rsidRDefault="009A74E1" w:rsidP="009A74E1">
      <w:pPr>
        <w:pStyle w:val="NoSpacing"/>
        <w:tabs>
          <w:tab w:val="left" w:pos="1590"/>
        </w:tabs>
        <w:jc w:val="both"/>
        <w:rPr>
          <w:rFonts w:cs="Arial"/>
          <w:b/>
          <w:color w:val="000099"/>
          <w:sz w:val="32"/>
          <w:szCs w:val="24"/>
        </w:rPr>
      </w:pPr>
      <w:r>
        <w:rPr>
          <w:rFonts w:cs="Arial"/>
          <w:b/>
          <w:color w:val="000099"/>
          <w:sz w:val="28"/>
          <w:szCs w:val="24"/>
        </w:rPr>
        <w:t>Take away message for clinicians</w:t>
      </w:r>
    </w:p>
    <w:p w:rsidR="006B5E6F" w:rsidRDefault="009A74E1" w:rsidP="006B5E6F">
      <w:pPr>
        <w:pStyle w:val="NoSpacing"/>
        <w:numPr>
          <w:ilvl w:val="0"/>
          <w:numId w:val="8"/>
        </w:numPr>
        <w:tabs>
          <w:tab w:val="left" w:pos="360"/>
        </w:tabs>
        <w:ind w:left="0" w:firstLine="0"/>
        <w:jc w:val="both"/>
        <w:rPr>
          <w:rFonts w:cs="Arial"/>
          <w:color w:val="000099"/>
          <w:sz w:val="24"/>
          <w:szCs w:val="24"/>
        </w:rPr>
      </w:pPr>
      <w:r>
        <w:rPr>
          <w:rFonts w:cs="Arial"/>
          <w:color w:val="000099"/>
          <w:sz w:val="24"/>
          <w:szCs w:val="24"/>
        </w:rPr>
        <w:t>Never underestimate the complexity of pain, never underestimate the complexity of education (it is an assumed skill that we have but we don’t get taught to teach very often). People’s problems often lie in their words and thoughts, not ours.</w:t>
      </w:r>
    </w:p>
    <w:p w:rsidR="009A74E1" w:rsidRPr="006B5E6F" w:rsidRDefault="009A74E1" w:rsidP="006B5E6F">
      <w:pPr>
        <w:pStyle w:val="NoSpacing"/>
        <w:numPr>
          <w:ilvl w:val="0"/>
          <w:numId w:val="8"/>
        </w:numPr>
        <w:tabs>
          <w:tab w:val="left" w:pos="360"/>
        </w:tabs>
        <w:ind w:left="0" w:firstLine="0"/>
        <w:jc w:val="both"/>
        <w:rPr>
          <w:rFonts w:cs="Arial"/>
          <w:color w:val="000099"/>
          <w:sz w:val="24"/>
          <w:szCs w:val="24"/>
        </w:rPr>
      </w:pPr>
      <w:r w:rsidRPr="006B5E6F">
        <w:rPr>
          <w:rFonts w:cs="Arial"/>
          <w:color w:val="000099"/>
          <w:sz w:val="24"/>
          <w:szCs w:val="24"/>
        </w:rPr>
        <w:lastRenderedPageBreak/>
        <w:t>Provide information and help people to make sense in their own terms and with their own experience.</w:t>
      </w:r>
    </w:p>
    <w:p w:rsidR="009A74E1" w:rsidRDefault="009A74E1" w:rsidP="009F5288">
      <w:pPr>
        <w:pStyle w:val="NoSpacing"/>
        <w:jc w:val="both"/>
        <w:rPr>
          <w:rFonts w:cs="Arial"/>
          <w:b/>
          <w:color w:val="000099"/>
          <w:sz w:val="28"/>
          <w:szCs w:val="24"/>
        </w:rPr>
      </w:pPr>
    </w:p>
    <w:p w:rsidR="00AB2C3E" w:rsidRDefault="00AB2C3E" w:rsidP="00AB2C3E">
      <w:pPr>
        <w:pStyle w:val="NoSpacing"/>
        <w:tabs>
          <w:tab w:val="left" w:pos="1590"/>
        </w:tabs>
        <w:jc w:val="both"/>
        <w:rPr>
          <w:rFonts w:cs="Arial"/>
          <w:b/>
          <w:color w:val="000099"/>
          <w:sz w:val="28"/>
          <w:szCs w:val="24"/>
        </w:rPr>
      </w:pPr>
      <w:r>
        <w:rPr>
          <w:rFonts w:cs="Arial"/>
          <w:b/>
          <w:color w:val="000099"/>
          <w:sz w:val="28"/>
          <w:szCs w:val="24"/>
        </w:rPr>
        <w:t>Relevant key points for clinicians</w:t>
      </w:r>
    </w:p>
    <w:p w:rsidR="006B5E6F" w:rsidRDefault="00AB2C3E" w:rsidP="006B5E6F">
      <w:pPr>
        <w:pStyle w:val="NoSpacing"/>
        <w:numPr>
          <w:ilvl w:val="0"/>
          <w:numId w:val="25"/>
        </w:numPr>
        <w:tabs>
          <w:tab w:val="left" w:pos="360"/>
        </w:tabs>
        <w:ind w:left="0" w:firstLine="0"/>
        <w:jc w:val="both"/>
        <w:rPr>
          <w:rFonts w:cs="Arial"/>
          <w:b/>
          <w:color w:val="000099"/>
          <w:sz w:val="36"/>
          <w:szCs w:val="24"/>
        </w:rPr>
      </w:pPr>
      <w:r w:rsidRPr="00736471">
        <w:rPr>
          <w:rFonts w:cs="Arial"/>
          <w:color w:val="000099"/>
          <w:sz w:val="24"/>
          <w:szCs w:val="24"/>
        </w:rPr>
        <w:t>The learning starts after CPD. This is where the hard part begins – when one has to sit there and try to help people make sense out of this complex thing that is pain. There’s never a quick easy fix. One doesn’t come to a two-day course and leave with the answer, as there isn’t one answer.</w:t>
      </w:r>
    </w:p>
    <w:p w:rsidR="0043214C" w:rsidRPr="0043214C" w:rsidRDefault="0043214C" w:rsidP="0043214C">
      <w:pPr>
        <w:pStyle w:val="NoSpacing"/>
        <w:tabs>
          <w:tab w:val="left" w:pos="360"/>
        </w:tabs>
        <w:jc w:val="both"/>
        <w:rPr>
          <w:rFonts w:cs="Arial"/>
          <w:b/>
          <w:color w:val="000099"/>
          <w:sz w:val="36"/>
          <w:szCs w:val="24"/>
        </w:rPr>
      </w:pPr>
    </w:p>
    <w:p w:rsidR="006B5E6F" w:rsidRDefault="00AB2C3E" w:rsidP="006B5E6F">
      <w:pPr>
        <w:pStyle w:val="NoSpacing"/>
        <w:numPr>
          <w:ilvl w:val="0"/>
          <w:numId w:val="25"/>
        </w:numPr>
        <w:tabs>
          <w:tab w:val="left" w:pos="360"/>
        </w:tabs>
        <w:ind w:left="0" w:firstLine="0"/>
        <w:jc w:val="both"/>
        <w:rPr>
          <w:rFonts w:cs="Arial"/>
          <w:b/>
          <w:color w:val="000099"/>
          <w:sz w:val="36"/>
          <w:szCs w:val="24"/>
        </w:rPr>
      </w:pPr>
      <w:r w:rsidRPr="006B5E6F">
        <w:rPr>
          <w:rFonts w:cs="Arial"/>
          <w:color w:val="000099"/>
          <w:sz w:val="24"/>
          <w:szCs w:val="24"/>
        </w:rPr>
        <w:t>Many new graduates forget the gems of their training and focus on the pain and not the bigger picture. It is</w:t>
      </w:r>
      <w:r w:rsidR="00503893" w:rsidRPr="006B5E6F">
        <w:rPr>
          <w:rFonts w:cs="Arial"/>
          <w:color w:val="000099"/>
          <w:sz w:val="24"/>
          <w:szCs w:val="24"/>
        </w:rPr>
        <w:t xml:space="preserve"> very important to focus on the</w:t>
      </w:r>
      <w:r w:rsidRPr="006B5E6F">
        <w:rPr>
          <w:rFonts w:cs="Arial"/>
          <w:color w:val="000099"/>
          <w:sz w:val="24"/>
          <w:szCs w:val="24"/>
        </w:rPr>
        <w:t xml:space="preserve"> bigger picture.</w:t>
      </w:r>
    </w:p>
    <w:p w:rsidR="006B5E6F" w:rsidRDefault="006B5E6F" w:rsidP="006B5E6F">
      <w:pPr>
        <w:pStyle w:val="ListParagraph"/>
        <w:rPr>
          <w:rFonts w:cs="Arial"/>
          <w:color w:val="000099"/>
          <w:sz w:val="24"/>
          <w:szCs w:val="24"/>
        </w:rPr>
      </w:pPr>
    </w:p>
    <w:p w:rsidR="00AB2C3E" w:rsidRPr="006B5E6F" w:rsidRDefault="00AB2C3E" w:rsidP="006B5E6F">
      <w:pPr>
        <w:pStyle w:val="NoSpacing"/>
        <w:numPr>
          <w:ilvl w:val="0"/>
          <w:numId w:val="25"/>
        </w:numPr>
        <w:tabs>
          <w:tab w:val="left" w:pos="360"/>
        </w:tabs>
        <w:ind w:left="0" w:firstLine="0"/>
        <w:jc w:val="both"/>
        <w:rPr>
          <w:rFonts w:cs="Arial"/>
          <w:b/>
          <w:color w:val="000099"/>
          <w:sz w:val="36"/>
          <w:szCs w:val="24"/>
        </w:rPr>
      </w:pPr>
      <w:r w:rsidRPr="006B5E6F">
        <w:rPr>
          <w:rFonts w:cs="Arial"/>
          <w:color w:val="000099"/>
          <w:sz w:val="24"/>
          <w:szCs w:val="24"/>
        </w:rPr>
        <w:t>Education, communication, and making sense of pain - these things account for less than 1% of all the program hours. This means that a doctor with five years or six years of undergraduate level, spent 99</w:t>
      </w:r>
      <w:r w:rsidR="006C12D2" w:rsidRPr="006B5E6F">
        <w:rPr>
          <w:rFonts w:cs="Arial"/>
          <w:color w:val="000099"/>
          <w:sz w:val="24"/>
          <w:szCs w:val="24"/>
        </w:rPr>
        <w:t xml:space="preserve">% </w:t>
      </w:r>
      <w:r w:rsidRPr="006B5E6F">
        <w:rPr>
          <w:rFonts w:cs="Arial"/>
          <w:color w:val="000099"/>
          <w:sz w:val="24"/>
          <w:szCs w:val="24"/>
        </w:rPr>
        <w:t xml:space="preserve">of the time on anatomy, pathology, biomechanics, etc. There's that skew towards talking about </w:t>
      </w:r>
      <w:proofErr w:type="spellStart"/>
      <w:r w:rsidRPr="006B5E6F">
        <w:rPr>
          <w:rFonts w:cs="Arial"/>
          <w:color w:val="000099"/>
          <w:sz w:val="24"/>
          <w:szCs w:val="24"/>
        </w:rPr>
        <w:t>pathoanatomical</w:t>
      </w:r>
      <w:proofErr w:type="spellEnd"/>
      <w:r w:rsidRPr="006B5E6F">
        <w:rPr>
          <w:rFonts w:cs="Arial"/>
          <w:color w:val="000099"/>
          <w:sz w:val="24"/>
          <w:szCs w:val="24"/>
        </w:rPr>
        <w:t xml:space="preserve"> language, which is important, but they cannot in 2017 be the cornerstone of what clinicians do with patients. The communication or conversation has to change.</w:t>
      </w:r>
    </w:p>
    <w:p w:rsidR="00AB2C3E" w:rsidRDefault="00AB2C3E" w:rsidP="009F5288">
      <w:pPr>
        <w:pStyle w:val="NoSpacing"/>
        <w:jc w:val="both"/>
        <w:rPr>
          <w:rFonts w:cs="Arial"/>
          <w:b/>
          <w:color w:val="000099"/>
          <w:sz w:val="28"/>
          <w:szCs w:val="24"/>
        </w:rPr>
      </w:pPr>
    </w:p>
    <w:p w:rsidR="009F5288" w:rsidRPr="004F4F03" w:rsidRDefault="009F5288" w:rsidP="009F5288">
      <w:pPr>
        <w:pStyle w:val="NoSpacing"/>
        <w:jc w:val="both"/>
        <w:rPr>
          <w:rFonts w:cs="Arial"/>
          <w:b/>
          <w:color w:val="000099"/>
          <w:sz w:val="32"/>
          <w:szCs w:val="24"/>
        </w:rPr>
      </w:pPr>
      <w:r w:rsidRPr="004F4F03">
        <w:rPr>
          <w:rFonts w:cs="Arial"/>
          <w:b/>
          <w:color w:val="000099"/>
          <w:sz w:val="32"/>
          <w:szCs w:val="24"/>
        </w:rPr>
        <w:t>Relevant quotes:</w:t>
      </w:r>
    </w:p>
    <w:p w:rsidR="00905CDC" w:rsidRDefault="009F5288" w:rsidP="006B5E6F">
      <w:pPr>
        <w:pStyle w:val="NoSpacing"/>
        <w:numPr>
          <w:ilvl w:val="0"/>
          <w:numId w:val="25"/>
        </w:numPr>
        <w:tabs>
          <w:tab w:val="left" w:pos="360"/>
        </w:tabs>
        <w:ind w:left="0" w:firstLine="0"/>
        <w:jc w:val="both"/>
        <w:rPr>
          <w:rFonts w:cs="Arial"/>
          <w:b/>
          <w:color w:val="000099"/>
          <w:sz w:val="24"/>
          <w:szCs w:val="24"/>
        </w:rPr>
      </w:pPr>
      <w:r>
        <w:rPr>
          <w:rFonts w:cs="Arial"/>
          <w:b/>
          <w:color w:val="000099"/>
          <w:sz w:val="24"/>
          <w:szCs w:val="24"/>
        </w:rPr>
        <w:t xml:space="preserve">On learning and education </w:t>
      </w:r>
    </w:p>
    <w:p w:rsidR="006B5E6F" w:rsidRDefault="009F5288" w:rsidP="006B5E6F">
      <w:pPr>
        <w:pStyle w:val="NoSpacing"/>
        <w:jc w:val="both"/>
        <w:rPr>
          <w:rFonts w:cs="Arial"/>
          <w:color w:val="000099"/>
          <w:sz w:val="24"/>
          <w:szCs w:val="24"/>
        </w:rPr>
      </w:pPr>
      <w:r>
        <w:rPr>
          <w:rFonts w:cs="Arial"/>
          <w:b/>
          <w:color w:val="000099"/>
          <w:sz w:val="24"/>
          <w:szCs w:val="24"/>
        </w:rPr>
        <w:t>“</w:t>
      </w:r>
      <w:r>
        <w:rPr>
          <w:rFonts w:cs="Arial"/>
          <w:color w:val="000099"/>
          <w:sz w:val="24"/>
          <w:szCs w:val="24"/>
        </w:rPr>
        <w:t>Spoon feeding in the long run teaches us nothing but the shape of the spoon</w:t>
      </w:r>
      <w:r>
        <w:rPr>
          <w:rFonts w:cs="Arial"/>
          <w:b/>
          <w:color w:val="000099"/>
          <w:sz w:val="24"/>
          <w:szCs w:val="24"/>
        </w:rPr>
        <w:t xml:space="preserve">” </w:t>
      </w:r>
      <w:r w:rsidRPr="009F5288">
        <w:rPr>
          <w:rFonts w:cs="Arial"/>
          <w:color w:val="000099"/>
          <w:sz w:val="24"/>
          <w:szCs w:val="24"/>
        </w:rPr>
        <w:t>– E.M. Foster</w:t>
      </w:r>
    </w:p>
    <w:p w:rsidR="006B5E6F" w:rsidRDefault="00905CDC" w:rsidP="006B5E6F">
      <w:pPr>
        <w:pStyle w:val="NoSpacing"/>
        <w:jc w:val="both"/>
        <w:rPr>
          <w:rFonts w:cs="Arial"/>
          <w:color w:val="000099"/>
          <w:sz w:val="24"/>
          <w:szCs w:val="24"/>
        </w:rPr>
      </w:pPr>
      <w:r>
        <w:rPr>
          <w:rFonts w:cs="Arial"/>
          <w:color w:val="000099"/>
          <w:sz w:val="24"/>
          <w:szCs w:val="24"/>
        </w:rPr>
        <w:t>“Behavioral change information alone is like throwing spaghetti at a brick”. – Fordyce</w:t>
      </w:r>
    </w:p>
    <w:p w:rsidR="006B5E6F" w:rsidRDefault="002C344F" w:rsidP="006B5E6F">
      <w:pPr>
        <w:pStyle w:val="NoSpacing"/>
        <w:jc w:val="both"/>
        <w:rPr>
          <w:rFonts w:cs="Arial"/>
          <w:color w:val="000099"/>
          <w:sz w:val="24"/>
          <w:szCs w:val="24"/>
        </w:rPr>
      </w:pPr>
      <w:r>
        <w:rPr>
          <w:rFonts w:cs="Arial"/>
          <w:color w:val="000099"/>
          <w:sz w:val="24"/>
          <w:szCs w:val="24"/>
        </w:rPr>
        <w:t>“Words are the most powerful drug used by mankind.” – R</w:t>
      </w:r>
      <w:r w:rsidR="00AC1234">
        <w:rPr>
          <w:rFonts w:cs="Arial"/>
          <w:color w:val="000099"/>
          <w:sz w:val="24"/>
          <w:szCs w:val="24"/>
        </w:rPr>
        <w:t>.</w:t>
      </w:r>
      <w:r>
        <w:rPr>
          <w:rFonts w:cs="Arial"/>
          <w:color w:val="000099"/>
          <w:sz w:val="24"/>
          <w:szCs w:val="24"/>
        </w:rPr>
        <w:t xml:space="preserve"> Kipling</w:t>
      </w:r>
    </w:p>
    <w:p w:rsidR="006B5E6F" w:rsidRDefault="009F00F3" w:rsidP="006B5E6F">
      <w:pPr>
        <w:pStyle w:val="NoSpacing"/>
        <w:jc w:val="both"/>
        <w:rPr>
          <w:rFonts w:cs="Arial"/>
          <w:color w:val="000099"/>
          <w:sz w:val="24"/>
          <w:szCs w:val="24"/>
        </w:rPr>
      </w:pPr>
      <w:r>
        <w:rPr>
          <w:rFonts w:cs="Arial"/>
          <w:color w:val="000099"/>
          <w:sz w:val="24"/>
          <w:szCs w:val="24"/>
        </w:rPr>
        <w:t>“Learning is about experience, everything else is information.” – A. Einstein</w:t>
      </w:r>
    </w:p>
    <w:p w:rsidR="006B5E6F" w:rsidRDefault="005A1FBB" w:rsidP="006B5E6F">
      <w:pPr>
        <w:pStyle w:val="NoSpacing"/>
        <w:jc w:val="both"/>
        <w:rPr>
          <w:rFonts w:cs="Arial"/>
          <w:color w:val="000099"/>
          <w:sz w:val="24"/>
          <w:szCs w:val="24"/>
        </w:rPr>
      </w:pPr>
      <w:r>
        <w:rPr>
          <w:rFonts w:cs="Arial"/>
          <w:color w:val="000099"/>
          <w:sz w:val="24"/>
          <w:szCs w:val="24"/>
        </w:rPr>
        <w:t xml:space="preserve">“To find yourself, think for yourself”. </w:t>
      </w:r>
      <w:r w:rsidR="005E631F">
        <w:rPr>
          <w:rFonts w:cs="Arial"/>
          <w:color w:val="000099"/>
          <w:sz w:val="24"/>
          <w:szCs w:val="24"/>
        </w:rPr>
        <w:t>–</w:t>
      </w:r>
      <w:r>
        <w:rPr>
          <w:rFonts w:cs="Arial"/>
          <w:color w:val="000099"/>
          <w:sz w:val="24"/>
          <w:szCs w:val="24"/>
        </w:rPr>
        <w:t xml:space="preserve"> Socrates</w:t>
      </w:r>
    </w:p>
    <w:p w:rsidR="006B5E6F" w:rsidRDefault="005E631F" w:rsidP="006B5E6F">
      <w:pPr>
        <w:pStyle w:val="NoSpacing"/>
        <w:jc w:val="both"/>
        <w:rPr>
          <w:rFonts w:cs="Arial"/>
          <w:color w:val="000099"/>
          <w:sz w:val="24"/>
          <w:szCs w:val="24"/>
        </w:rPr>
      </w:pPr>
      <w:r>
        <w:rPr>
          <w:rFonts w:cs="Arial"/>
          <w:color w:val="000099"/>
          <w:sz w:val="24"/>
          <w:szCs w:val="24"/>
        </w:rPr>
        <w:t xml:space="preserve">“To encounter another human is to encounter another world.” </w:t>
      </w:r>
      <w:r w:rsidR="00866C20">
        <w:rPr>
          <w:rFonts w:cs="Arial"/>
          <w:color w:val="000099"/>
          <w:sz w:val="24"/>
          <w:szCs w:val="24"/>
        </w:rPr>
        <w:t>–</w:t>
      </w:r>
      <w:r>
        <w:rPr>
          <w:rFonts w:cs="Arial"/>
          <w:color w:val="000099"/>
          <w:sz w:val="24"/>
          <w:szCs w:val="24"/>
        </w:rPr>
        <w:t xml:space="preserve"> Burlington</w:t>
      </w:r>
    </w:p>
    <w:p w:rsidR="006B5E6F" w:rsidRDefault="00866C20" w:rsidP="006B5E6F">
      <w:pPr>
        <w:pStyle w:val="NoSpacing"/>
        <w:jc w:val="both"/>
        <w:rPr>
          <w:rFonts w:cs="Arial"/>
          <w:color w:val="000099"/>
          <w:sz w:val="24"/>
          <w:szCs w:val="24"/>
        </w:rPr>
      </w:pPr>
      <w:r>
        <w:rPr>
          <w:rFonts w:cs="Arial"/>
          <w:color w:val="000099"/>
          <w:sz w:val="24"/>
          <w:szCs w:val="24"/>
        </w:rPr>
        <w:t xml:space="preserve">“Change the way you look at things, and the things you look at change.” </w:t>
      </w:r>
      <w:r w:rsidR="000F5A34">
        <w:rPr>
          <w:rFonts w:cs="Arial"/>
          <w:color w:val="000099"/>
          <w:sz w:val="24"/>
          <w:szCs w:val="24"/>
        </w:rPr>
        <w:t>–</w:t>
      </w:r>
      <w:r>
        <w:rPr>
          <w:rFonts w:cs="Arial"/>
          <w:color w:val="000099"/>
          <w:sz w:val="24"/>
          <w:szCs w:val="24"/>
        </w:rPr>
        <w:t>Dyer</w:t>
      </w:r>
    </w:p>
    <w:p w:rsidR="000F5A34" w:rsidRDefault="000F5A34" w:rsidP="006B5E6F">
      <w:pPr>
        <w:pStyle w:val="NoSpacing"/>
        <w:jc w:val="both"/>
        <w:rPr>
          <w:rFonts w:cs="Arial"/>
          <w:color w:val="000099"/>
          <w:sz w:val="24"/>
          <w:szCs w:val="24"/>
        </w:rPr>
      </w:pPr>
      <w:r>
        <w:rPr>
          <w:rFonts w:cs="Arial"/>
          <w:color w:val="000099"/>
          <w:sz w:val="24"/>
          <w:szCs w:val="24"/>
        </w:rPr>
        <w:t>“Creativity takes courage.” -Matisse</w:t>
      </w:r>
    </w:p>
    <w:p w:rsidR="004F4F03" w:rsidRDefault="004F4F03" w:rsidP="009F5288">
      <w:pPr>
        <w:pStyle w:val="NoSpacing"/>
        <w:jc w:val="both"/>
        <w:rPr>
          <w:rFonts w:cs="Arial"/>
          <w:color w:val="000099"/>
          <w:sz w:val="24"/>
          <w:szCs w:val="24"/>
        </w:rPr>
      </w:pPr>
    </w:p>
    <w:p w:rsidR="00905CDC" w:rsidRDefault="009F5288" w:rsidP="00A665DB">
      <w:pPr>
        <w:pStyle w:val="NoSpacing"/>
        <w:numPr>
          <w:ilvl w:val="0"/>
          <w:numId w:val="24"/>
        </w:numPr>
        <w:tabs>
          <w:tab w:val="left" w:pos="360"/>
        </w:tabs>
        <w:ind w:left="0" w:firstLine="0"/>
        <w:jc w:val="both"/>
        <w:rPr>
          <w:rFonts w:cs="Arial"/>
          <w:color w:val="000099"/>
          <w:sz w:val="24"/>
          <w:szCs w:val="24"/>
        </w:rPr>
      </w:pPr>
      <w:r w:rsidRPr="009F5288">
        <w:rPr>
          <w:rFonts w:cs="Arial"/>
          <w:b/>
          <w:color w:val="000099"/>
          <w:sz w:val="24"/>
          <w:szCs w:val="24"/>
        </w:rPr>
        <w:t>On helping people with pain:</w:t>
      </w:r>
      <w:r>
        <w:rPr>
          <w:rFonts w:cs="Arial"/>
          <w:color w:val="000099"/>
          <w:sz w:val="24"/>
          <w:szCs w:val="24"/>
        </w:rPr>
        <w:t xml:space="preserve"> </w:t>
      </w:r>
    </w:p>
    <w:p w:rsidR="009F5288" w:rsidRDefault="009F5288" w:rsidP="00A665DB">
      <w:pPr>
        <w:pStyle w:val="NoSpacing"/>
        <w:jc w:val="both"/>
        <w:rPr>
          <w:rFonts w:cs="Arial"/>
          <w:color w:val="000099"/>
          <w:sz w:val="24"/>
          <w:szCs w:val="24"/>
        </w:rPr>
      </w:pPr>
      <w:r>
        <w:rPr>
          <w:rFonts w:cs="Arial"/>
          <w:color w:val="000099"/>
          <w:sz w:val="24"/>
          <w:szCs w:val="24"/>
        </w:rPr>
        <w:t>“The consultatio</w:t>
      </w:r>
      <w:r w:rsidR="00525FBE">
        <w:rPr>
          <w:rFonts w:cs="Arial"/>
          <w:color w:val="000099"/>
          <w:sz w:val="24"/>
          <w:szCs w:val="24"/>
        </w:rPr>
        <w:t>n is in itself therapeutic.” -</w:t>
      </w:r>
      <w:r w:rsidR="00982E30">
        <w:rPr>
          <w:rFonts w:cs="Arial"/>
          <w:color w:val="000099"/>
          <w:sz w:val="24"/>
          <w:szCs w:val="24"/>
        </w:rPr>
        <w:t xml:space="preserve">H. </w:t>
      </w:r>
      <w:r>
        <w:rPr>
          <w:rFonts w:cs="Arial"/>
          <w:color w:val="000099"/>
          <w:sz w:val="24"/>
          <w:szCs w:val="24"/>
        </w:rPr>
        <w:t xml:space="preserve">Mantel </w:t>
      </w:r>
      <w:r w:rsidR="005063AF">
        <w:rPr>
          <w:rFonts w:cs="Arial"/>
          <w:color w:val="000099"/>
          <w:sz w:val="24"/>
          <w:szCs w:val="24"/>
        </w:rPr>
        <w:t>(r</w:t>
      </w:r>
      <w:r>
        <w:rPr>
          <w:rFonts w:cs="Arial"/>
          <w:color w:val="000099"/>
          <w:sz w:val="24"/>
          <w:szCs w:val="24"/>
        </w:rPr>
        <w:t xml:space="preserve">eferring to consultation with </w:t>
      </w:r>
      <w:r w:rsidR="00E03A40">
        <w:rPr>
          <w:rFonts w:cs="Arial"/>
          <w:color w:val="000099"/>
          <w:sz w:val="24"/>
          <w:szCs w:val="24"/>
        </w:rPr>
        <w:t xml:space="preserve">her </w:t>
      </w:r>
      <w:r>
        <w:rPr>
          <w:rFonts w:cs="Arial"/>
          <w:color w:val="000099"/>
          <w:sz w:val="24"/>
          <w:szCs w:val="24"/>
        </w:rPr>
        <w:t>healthcare professional</w:t>
      </w:r>
      <w:r w:rsidR="005063AF">
        <w:rPr>
          <w:rFonts w:cs="Arial"/>
          <w:color w:val="000099"/>
          <w:sz w:val="24"/>
          <w:szCs w:val="24"/>
        </w:rPr>
        <w:t>. Mantel is an author who herself lives with pain</w:t>
      </w:r>
      <w:r>
        <w:rPr>
          <w:rFonts w:cs="Arial"/>
          <w:color w:val="000099"/>
          <w:sz w:val="24"/>
          <w:szCs w:val="24"/>
        </w:rPr>
        <w:t>)</w:t>
      </w:r>
    </w:p>
    <w:p w:rsidR="009F5288" w:rsidRDefault="009F5288" w:rsidP="009F5288">
      <w:pPr>
        <w:pStyle w:val="NoSpacing"/>
        <w:jc w:val="both"/>
        <w:rPr>
          <w:rFonts w:cs="Arial"/>
          <w:color w:val="000099"/>
          <w:sz w:val="24"/>
          <w:szCs w:val="24"/>
        </w:rPr>
      </w:pPr>
    </w:p>
    <w:p w:rsidR="009F5288" w:rsidRDefault="00982E30" w:rsidP="00A665DB">
      <w:pPr>
        <w:pStyle w:val="NoSpacing"/>
        <w:numPr>
          <w:ilvl w:val="0"/>
          <w:numId w:val="24"/>
        </w:numPr>
        <w:tabs>
          <w:tab w:val="left" w:pos="360"/>
        </w:tabs>
        <w:ind w:left="0" w:firstLine="0"/>
        <w:jc w:val="both"/>
        <w:rPr>
          <w:rFonts w:cs="Arial"/>
          <w:b/>
          <w:color w:val="000099"/>
          <w:sz w:val="24"/>
          <w:szCs w:val="24"/>
        </w:rPr>
      </w:pPr>
      <w:r>
        <w:rPr>
          <w:rFonts w:cs="Arial"/>
          <w:b/>
          <w:color w:val="000099"/>
          <w:sz w:val="24"/>
          <w:szCs w:val="24"/>
        </w:rPr>
        <w:t>On pain</w:t>
      </w:r>
    </w:p>
    <w:p w:rsidR="00982E30" w:rsidRDefault="00982E30" w:rsidP="00A665DB">
      <w:pPr>
        <w:pStyle w:val="NoSpacing"/>
        <w:jc w:val="both"/>
        <w:rPr>
          <w:rFonts w:cs="Arial"/>
          <w:color w:val="000099"/>
          <w:sz w:val="24"/>
          <w:szCs w:val="24"/>
        </w:rPr>
      </w:pPr>
      <w:r>
        <w:rPr>
          <w:rFonts w:cs="Arial"/>
          <w:color w:val="000099"/>
          <w:sz w:val="24"/>
          <w:szCs w:val="24"/>
        </w:rPr>
        <w:t>“Ongoing pain is less about damage to the tissues, and more about the brain’s opinion of the body part.”- P. Ward</w:t>
      </w:r>
    </w:p>
    <w:p w:rsidR="0089344D" w:rsidRDefault="00D55E38" w:rsidP="009A74E1">
      <w:pPr>
        <w:pStyle w:val="NoSpacing"/>
        <w:ind w:left="450" w:hanging="90"/>
        <w:jc w:val="both"/>
        <w:rPr>
          <w:rFonts w:cs="Arial"/>
          <w:color w:val="000099"/>
          <w:sz w:val="24"/>
          <w:szCs w:val="24"/>
        </w:rPr>
      </w:pPr>
      <w:r w:rsidRPr="000E300B">
        <w:rPr>
          <w:rFonts w:cs="Arial"/>
          <w:b/>
          <w:noProof/>
          <w:color w:val="000099"/>
          <w:sz w:val="24"/>
          <w:szCs w:val="24"/>
          <w:lang w:eastAsia="en-PH"/>
        </w:rPr>
        <w:lastRenderedPageBreak/>
        <mc:AlternateContent>
          <mc:Choice Requires="wps">
            <w:drawing>
              <wp:anchor distT="45720" distB="45720" distL="114300" distR="114300" simplePos="0" relativeHeight="251668480" behindDoc="0" locked="0" layoutInCell="1" allowOverlap="1">
                <wp:simplePos x="0" y="0"/>
                <wp:positionH relativeFrom="column">
                  <wp:posOffset>-28575</wp:posOffset>
                </wp:positionH>
                <wp:positionV relativeFrom="paragraph">
                  <wp:posOffset>257175</wp:posOffset>
                </wp:positionV>
                <wp:extent cx="5781675" cy="17430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743075"/>
                        </a:xfrm>
                        <a:prstGeom prst="rect">
                          <a:avLst/>
                        </a:prstGeom>
                        <a:solidFill>
                          <a:srgbClr val="FFFFFF"/>
                        </a:solidFill>
                        <a:ln w="12700">
                          <a:solidFill>
                            <a:srgbClr val="7030A0"/>
                          </a:solidFill>
                          <a:miter lim="800000"/>
                          <a:headEnd/>
                          <a:tailEnd/>
                        </a:ln>
                      </wps:spPr>
                      <wps:txbx>
                        <w:txbxContent>
                          <w:p w:rsidR="000E300B" w:rsidRDefault="000E300B" w:rsidP="000E300B">
                            <w:pPr>
                              <w:pStyle w:val="NoSpacing"/>
                              <w:jc w:val="both"/>
                              <w:rPr>
                                <w:rFonts w:cs="Arial"/>
                                <w:b/>
                                <w:color w:val="000099"/>
                                <w:sz w:val="24"/>
                                <w:szCs w:val="24"/>
                              </w:rPr>
                            </w:pPr>
                            <w:r w:rsidRPr="0089344D">
                              <w:rPr>
                                <w:rFonts w:cs="Arial"/>
                                <w:b/>
                                <w:color w:val="000099"/>
                                <w:sz w:val="24"/>
                                <w:szCs w:val="24"/>
                              </w:rPr>
                              <w:t>About KNOW Pain</w:t>
                            </w:r>
                          </w:p>
                          <w:p w:rsidR="000E300B" w:rsidRDefault="000E300B" w:rsidP="00A665DB">
                            <w:pPr>
                              <w:pStyle w:val="NoSpacing"/>
                              <w:numPr>
                                <w:ilvl w:val="0"/>
                                <w:numId w:val="26"/>
                              </w:numPr>
                              <w:tabs>
                                <w:tab w:val="left" w:pos="270"/>
                              </w:tabs>
                              <w:ind w:left="0" w:firstLine="0"/>
                              <w:jc w:val="both"/>
                              <w:rPr>
                                <w:rFonts w:cs="Arial"/>
                                <w:color w:val="000099"/>
                                <w:sz w:val="24"/>
                                <w:szCs w:val="24"/>
                              </w:rPr>
                            </w:pPr>
                            <w:r w:rsidRPr="0089344D">
                              <w:rPr>
                                <w:rFonts w:cs="Arial"/>
                                <w:color w:val="000099"/>
                                <w:sz w:val="24"/>
                                <w:szCs w:val="24"/>
                              </w:rPr>
                              <w:t xml:space="preserve">For </w:t>
                            </w:r>
                            <w:r>
                              <w:rPr>
                                <w:rFonts w:cs="Arial"/>
                                <w:color w:val="000099"/>
                                <w:sz w:val="24"/>
                                <w:szCs w:val="24"/>
                              </w:rPr>
                              <w:t xml:space="preserve">those who want to develop their education or skills in helping patients deal with or develop a healthy relationship with pain, there are different courses across Europe, Australia, New Zealand, Asia, and Hong Kong – more information available at </w:t>
                            </w:r>
                            <w:hyperlink r:id="rId8" w:history="1">
                              <w:r w:rsidRPr="006B5C8C">
                                <w:rPr>
                                  <w:rStyle w:val="Hyperlink"/>
                                  <w:rFonts w:cs="Arial"/>
                                  <w:sz w:val="24"/>
                                  <w:szCs w:val="24"/>
                                </w:rPr>
                                <w:t>www.knowpain.co.uk</w:t>
                              </w:r>
                            </w:hyperlink>
                            <w:r>
                              <w:rPr>
                                <w:rFonts w:cs="Arial"/>
                                <w:color w:val="000099"/>
                                <w:sz w:val="24"/>
                                <w:szCs w:val="24"/>
                              </w:rPr>
                              <w:t>.</w:t>
                            </w:r>
                          </w:p>
                          <w:p w:rsidR="000E300B" w:rsidRPr="0089344D" w:rsidRDefault="000E300B" w:rsidP="000E300B">
                            <w:pPr>
                              <w:pStyle w:val="NoSpacing"/>
                              <w:jc w:val="both"/>
                              <w:rPr>
                                <w:rFonts w:cs="Arial"/>
                                <w:color w:val="000099"/>
                                <w:szCs w:val="24"/>
                              </w:rPr>
                            </w:pPr>
                          </w:p>
                          <w:p w:rsidR="000E300B" w:rsidRDefault="000E300B" w:rsidP="000E300B">
                            <w:pPr>
                              <w:pStyle w:val="NoSpacing"/>
                              <w:tabs>
                                <w:tab w:val="left" w:pos="1590"/>
                              </w:tabs>
                              <w:jc w:val="both"/>
                              <w:rPr>
                                <w:rFonts w:cs="Arial"/>
                                <w:b/>
                                <w:color w:val="000099"/>
                                <w:sz w:val="24"/>
                                <w:szCs w:val="24"/>
                              </w:rPr>
                            </w:pPr>
                            <w:r>
                              <w:rPr>
                                <w:rFonts w:cs="Arial"/>
                                <w:b/>
                                <w:color w:val="000099"/>
                                <w:sz w:val="24"/>
                                <w:szCs w:val="24"/>
                              </w:rPr>
                              <w:t xml:space="preserve">On how their </w:t>
                            </w:r>
                            <w:r w:rsidRPr="0089344D">
                              <w:rPr>
                                <w:rFonts w:cs="Arial"/>
                                <w:b/>
                                <w:color w:val="000099"/>
                                <w:sz w:val="24"/>
                                <w:szCs w:val="24"/>
                              </w:rPr>
                              <w:t xml:space="preserve">CPD courses on treating pain have fared </w:t>
                            </w:r>
                          </w:p>
                          <w:p w:rsidR="000E300B" w:rsidRDefault="000E300B" w:rsidP="00A665DB">
                            <w:pPr>
                              <w:pStyle w:val="NoSpacing"/>
                              <w:numPr>
                                <w:ilvl w:val="0"/>
                                <w:numId w:val="26"/>
                              </w:numPr>
                              <w:tabs>
                                <w:tab w:val="left" w:pos="270"/>
                              </w:tabs>
                              <w:ind w:left="0" w:firstLine="0"/>
                              <w:jc w:val="both"/>
                              <w:rPr>
                                <w:rFonts w:cs="Arial"/>
                                <w:color w:val="000099"/>
                                <w:szCs w:val="24"/>
                              </w:rPr>
                            </w:pPr>
                            <w:r w:rsidRPr="0089344D">
                              <w:rPr>
                                <w:rFonts w:cs="Arial"/>
                                <w:color w:val="000099"/>
                                <w:szCs w:val="24"/>
                              </w:rPr>
                              <w:t xml:space="preserve">100% of the 700 people in 14 countries who've been to the courses have said that they would recommend them to their colleague. </w:t>
                            </w:r>
                          </w:p>
                          <w:p w:rsidR="000E300B" w:rsidRDefault="000E300B" w:rsidP="000E300B">
                            <w:pPr>
                              <w:pStyle w:val="NoSpacing"/>
                              <w:tabs>
                                <w:tab w:val="left" w:pos="1590"/>
                              </w:tabs>
                              <w:jc w:val="both"/>
                              <w:rPr>
                                <w:rFonts w:cs="Arial"/>
                                <w:color w:val="000099"/>
                                <w:szCs w:val="24"/>
                              </w:rPr>
                            </w:pPr>
                          </w:p>
                          <w:p w:rsidR="000E300B" w:rsidRPr="0089344D" w:rsidRDefault="000E300B" w:rsidP="00AB2C3E">
                            <w:pPr>
                              <w:pStyle w:val="NoSpacing"/>
                              <w:tabs>
                                <w:tab w:val="left" w:pos="1590"/>
                              </w:tabs>
                              <w:jc w:val="both"/>
                              <w:rPr>
                                <w:rFonts w:cs="Arial"/>
                                <w:b/>
                                <w:color w:val="000099"/>
                                <w:szCs w:val="24"/>
                              </w:rPr>
                            </w:pPr>
                            <w:r>
                              <w:rPr>
                                <w:rFonts w:cs="Arial"/>
                                <w:b/>
                                <w:color w:val="000099"/>
                                <w:sz w:val="24"/>
                                <w:szCs w:val="24"/>
                              </w:rPr>
                              <w:tab/>
                            </w:r>
                          </w:p>
                          <w:p w:rsidR="000E300B" w:rsidRDefault="000E30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5pt;margin-top:20.25pt;width:455.25pt;height:13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" strokecolor="#7030a0" strokeweight="1pt">
                <v:textbox>
                  <w:txbxContent>
                    <w:p w:rsidR="000E300B" w:rsidRDefault="000E300B" w:rsidP="000E300B">
                      <w:pPr>
                        <w:pStyle w:val="NoSpacing"/>
                        <w:jc w:val="both"/>
                        <w:rPr>
                          <w:rFonts w:cs="Arial"/>
                          <w:b/>
                          <w:color w:val="000099"/>
                          <w:sz w:val="24"/>
                          <w:szCs w:val="24"/>
                        </w:rPr>
                      </w:pPr>
                      <w:r w:rsidRPr="0089344D">
                        <w:rPr>
                          <w:rFonts w:cs="Arial"/>
                          <w:b/>
                          <w:color w:val="000099"/>
                          <w:sz w:val="24"/>
                          <w:szCs w:val="24"/>
                        </w:rPr>
                        <w:t>About KNOW Pain</w:t>
                      </w:r>
                    </w:p>
                    <w:p w:rsidR="000E300B" w:rsidRDefault="000E300B" w:rsidP="00A665DB">
                      <w:pPr>
                        <w:pStyle w:val="NoSpacing"/>
                        <w:numPr>
                          <w:ilvl w:val="0"/>
                          <w:numId w:val="26"/>
                        </w:numPr>
                        <w:tabs>
                          <w:tab w:val="left" w:pos="270"/>
                        </w:tabs>
                        <w:ind w:left="0" w:firstLine="0"/>
                        <w:jc w:val="both"/>
                        <w:rPr>
                          <w:rFonts w:cs="Arial"/>
                          <w:color w:val="000099"/>
                          <w:sz w:val="24"/>
                          <w:szCs w:val="24"/>
                        </w:rPr>
                      </w:pPr>
                      <w:r w:rsidRPr="0089344D">
                        <w:rPr>
                          <w:rFonts w:cs="Arial"/>
                          <w:color w:val="000099"/>
                          <w:sz w:val="24"/>
                          <w:szCs w:val="24"/>
                        </w:rPr>
                        <w:t xml:space="preserve">For </w:t>
                      </w:r>
                      <w:r>
                        <w:rPr>
                          <w:rFonts w:cs="Arial"/>
                          <w:color w:val="000099"/>
                          <w:sz w:val="24"/>
                          <w:szCs w:val="24"/>
                        </w:rPr>
                        <w:t xml:space="preserve">those who want to develop their education or skills in helping patients deal with or develop a healthy relationship with pain, there are different courses across Europe, Australia, New Zealand, Asia, and Hong Kong – more information available at </w:t>
                      </w:r>
                      <w:hyperlink r:id="rId9" w:history="1">
                        <w:r w:rsidRPr="006B5C8C">
                          <w:rPr>
                            <w:rStyle w:val="Hyperlink"/>
                            <w:rFonts w:cs="Arial"/>
                            <w:sz w:val="24"/>
                            <w:szCs w:val="24"/>
                          </w:rPr>
                          <w:t>www.knowpain.co.uk</w:t>
                        </w:r>
                      </w:hyperlink>
                      <w:r>
                        <w:rPr>
                          <w:rFonts w:cs="Arial"/>
                          <w:color w:val="000099"/>
                          <w:sz w:val="24"/>
                          <w:szCs w:val="24"/>
                        </w:rPr>
                        <w:t>.</w:t>
                      </w:r>
                    </w:p>
                    <w:p w:rsidR="000E300B" w:rsidRPr="0089344D" w:rsidRDefault="000E300B" w:rsidP="000E300B">
                      <w:pPr>
                        <w:pStyle w:val="NoSpacing"/>
                        <w:jc w:val="both"/>
                        <w:rPr>
                          <w:rFonts w:cs="Arial"/>
                          <w:color w:val="000099"/>
                          <w:szCs w:val="24"/>
                        </w:rPr>
                      </w:pPr>
                    </w:p>
                    <w:p w:rsidR="000E300B" w:rsidRDefault="000E300B" w:rsidP="000E300B">
                      <w:pPr>
                        <w:pStyle w:val="NoSpacing"/>
                        <w:tabs>
                          <w:tab w:val="left" w:pos="1590"/>
                        </w:tabs>
                        <w:jc w:val="both"/>
                        <w:rPr>
                          <w:rFonts w:cs="Arial"/>
                          <w:b/>
                          <w:color w:val="000099"/>
                          <w:sz w:val="24"/>
                          <w:szCs w:val="24"/>
                        </w:rPr>
                      </w:pPr>
                      <w:r>
                        <w:rPr>
                          <w:rFonts w:cs="Arial"/>
                          <w:b/>
                          <w:color w:val="000099"/>
                          <w:sz w:val="24"/>
                          <w:szCs w:val="24"/>
                        </w:rPr>
                        <w:t xml:space="preserve">On how their </w:t>
                      </w:r>
                      <w:r w:rsidRPr="0089344D">
                        <w:rPr>
                          <w:rFonts w:cs="Arial"/>
                          <w:b/>
                          <w:color w:val="000099"/>
                          <w:sz w:val="24"/>
                          <w:szCs w:val="24"/>
                        </w:rPr>
                        <w:t xml:space="preserve">CPD courses on treating pain have fared </w:t>
                      </w:r>
                    </w:p>
                    <w:p w:rsidR="000E300B" w:rsidRDefault="000E300B" w:rsidP="00A665DB">
                      <w:pPr>
                        <w:pStyle w:val="NoSpacing"/>
                        <w:numPr>
                          <w:ilvl w:val="0"/>
                          <w:numId w:val="26"/>
                        </w:numPr>
                        <w:tabs>
                          <w:tab w:val="left" w:pos="270"/>
                        </w:tabs>
                        <w:ind w:left="0" w:firstLine="0"/>
                        <w:jc w:val="both"/>
                        <w:rPr>
                          <w:rFonts w:cs="Arial"/>
                          <w:color w:val="000099"/>
                          <w:szCs w:val="24"/>
                        </w:rPr>
                      </w:pPr>
                      <w:r w:rsidRPr="0089344D">
                        <w:rPr>
                          <w:rFonts w:cs="Arial"/>
                          <w:color w:val="000099"/>
                          <w:szCs w:val="24"/>
                        </w:rPr>
                        <w:t xml:space="preserve">100% of the 700 people in 14 countries who've been to the courses have said that they would recommend them to their colleague. </w:t>
                      </w:r>
                    </w:p>
                    <w:p w:rsidR="000E300B" w:rsidRDefault="000E300B" w:rsidP="000E300B">
                      <w:pPr>
                        <w:pStyle w:val="NoSpacing"/>
                        <w:tabs>
                          <w:tab w:val="left" w:pos="1590"/>
                        </w:tabs>
                        <w:jc w:val="both"/>
                        <w:rPr>
                          <w:rFonts w:cs="Arial"/>
                          <w:color w:val="000099"/>
                          <w:szCs w:val="24"/>
                        </w:rPr>
                      </w:pPr>
                    </w:p>
                    <w:p w:rsidR="000E300B" w:rsidRPr="0089344D" w:rsidRDefault="000E300B" w:rsidP="00AB2C3E">
                      <w:pPr>
                        <w:pStyle w:val="NoSpacing"/>
                        <w:tabs>
                          <w:tab w:val="left" w:pos="1590"/>
                        </w:tabs>
                        <w:jc w:val="both"/>
                        <w:rPr>
                          <w:rFonts w:cs="Arial"/>
                          <w:b/>
                          <w:color w:val="000099"/>
                          <w:szCs w:val="24"/>
                        </w:rPr>
                      </w:pPr>
                      <w:r>
                        <w:rPr>
                          <w:rFonts w:cs="Arial"/>
                          <w:b/>
                          <w:color w:val="000099"/>
                          <w:sz w:val="24"/>
                          <w:szCs w:val="24"/>
                        </w:rPr>
                        <w:tab/>
                      </w:r>
                    </w:p>
                    <w:p w:rsidR="000E300B" w:rsidRDefault="000E300B"/>
                  </w:txbxContent>
                </v:textbox>
                <w10:wrap type="square"/>
              </v:shape>
            </w:pict>
          </mc:Fallback>
        </mc:AlternateContent>
      </w:r>
    </w:p>
    <w:p w:rsidR="0089344D" w:rsidRDefault="0089344D" w:rsidP="009A74E1">
      <w:pPr>
        <w:pStyle w:val="NoSpacing"/>
        <w:ind w:left="450" w:hanging="90"/>
        <w:jc w:val="both"/>
        <w:rPr>
          <w:rFonts w:cs="Arial"/>
          <w:color w:val="000099"/>
          <w:sz w:val="24"/>
          <w:szCs w:val="24"/>
        </w:rPr>
      </w:pPr>
    </w:p>
    <w:p w:rsidR="0089344D" w:rsidRPr="00982E30" w:rsidRDefault="0089344D" w:rsidP="009A74E1">
      <w:pPr>
        <w:pStyle w:val="NoSpacing"/>
        <w:ind w:left="450" w:hanging="90"/>
        <w:jc w:val="both"/>
        <w:rPr>
          <w:rFonts w:cs="Arial"/>
          <w:color w:val="000099"/>
          <w:sz w:val="24"/>
          <w:szCs w:val="24"/>
        </w:rPr>
      </w:pPr>
      <w:bookmarkStart w:id="0" w:name="_GoBack"/>
      <w:bookmarkEnd w:id="0"/>
    </w:p>
    <w:sectPr w:rsidR="0089344D" w:rsidRPr="00982E30" w:rsidSect="006E79BD">
      <w:footerReference w:type="default" r:id="rId10"/>
      <w:pgSz w:w="11907" w:h="16839" w:code="9"/>
      <w:pgMar w:top="1440" w:right="1440" w:bottom="1350" w:left="1440" w:header="720" w:footer="5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39" w:rsidRDefault="00565439" w:rsidP="005D1C5F">
      <w:pPr>
        <w:spacing w:after="0" w:line="240" w:lineRule="auto"/>
      </w:pPr>
      <w:r>
        <w:separator/>
      </w:r>
    </w:p>
  </w:endnote>
  <w:endnote w:type="continuationSeparator" w:id="0">
    <w:p w:rsidR="00565439" w:rsidRDefault="00565439" w:rsidP="005D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049621"/>
      <w:docPartObj>
        <w:docPartGallery w:val="Page Numbers (Bottom of Page)"/>
        <w:docPartUnique/>
      </w:docPartObj>
    </w:sdtPr>
    <w:sdtEndPr/>
    <w:sdtContent>
      <w:p w:rsidR="005D1C5F" w:rsidRDefault="005D1C5F">
        <w:pPr>
          <w:pStyle w:val="Footer"/>
          <w:jc w:val="center"/>
        </w:pPr>
        <w:r>
          <w:rPr>
            <w:noProof/>
            <w:lang w:eastAsia="en-PH"/>
          </w:rPr>
          <mc:AlternateContent>
            <mc:Choice Requires="wpg">
              <w:drawing>
                <wp:inline distT="0" distB="0" distL="0" distR="0">
                  <wp:extent cx="418465" cy="221615"/>
                  <wp:effectExtent l="0" t="0" r="63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C5F" w:rsidRPr="002F48F3" w:rsidRDefault="005D1C5F">
                                <w:pPr>
                                  <w:jc w:val="center"/>
                                  <w:rPr>
                                    <w:color w:val="595959" w:themeColor="text1" w:themeTint="A6"/>
                                    <w:sz w:val="20"/>
                                    <w:szCs w:val="20"/>
                                  </w:rPr>
                                </w:pPr>
                                <w:r w:rsidRPr="002F48F3">
                                  <w:rPr>
                                    <w:color w:val="595959" w:themeColor="text1" w:themeTint="A6"/>
                                    <w:sz w:val="20"/>
                                    <w:szCs w:val="20"/>
                                  </w:rPr>
                                  <w:fldChar w:fldCharType="begin"/>
                                </w:r>
                                <w:r w:rsidRPr="002F48F3">
                                  <w:rPr>
                                    <w:color w:val="595959" w:themeColor="text1" w:themeTint="A6"/>
                                    <w:sz w:val="20"/>
                                    <w:szCs w:val="20"/>
                                  </w:rPr>
                                  <w:instrText xml:space="preserve"> PAGE    \* MERGEFORMAT </w:instrText>
                                </w:r>
                                <w:r w:rsidRPr="002F48F3">
                                  <w:rPr>
                                    <w:color w:val="595959" w:themeColor="text1" w:themeTint="A6"/>
                                    <w:sz w:val="20"/>
                                    <w:szCs w:val="20"/>
                                  </w:rPr>
                                  <w:fldChar w:fldCharType="separate"/>
                                </w:r>
                                <w:r w:rsidR="00D014A7" w:rsidRPr="00D014A7">
                                  <w:rPr>
                                    <w:iCs/>
                                    <w:noProof/>
                                    <w:color w:val="595959" w:themeColor="text1" w:themeTint="A6"/>
                                    <w:sz w:val="20"/>
                                    <w:szCs w:val="20"/>
                                  </w:rPr>
                                  <w:t>7</w:t>
                                </w:r>
                                <w:r w:rsidRPr="002F48F3">
                                  <w:rPr>
                                    <w:iCs/>
                                    <w:noProof/>
                                    <w:color w:val="595959" w:themeColor="text1" w:themeTint="A6"/>
                                    <w:sz w:val="20"/>
                                    <w:szCs w:val="20"/>
                                  </w:rPr>
                                  <w:fldChar w:fldCharType="end"/>
                                </w:r>
                              </w:p>
                            </w:txbxContent>
                          </wps:txbx>
                          <wps:bodyPr rot="0" vert="horz" wrap="square" lIns="0" tIns="0" rIns="0" bIns="0" anchor="ctr" anchorCtr="0" upright="1">
                            <a:noAutofit/>
                          </wps:bodyPr>
                        </wps:wsp>
                        <wpg:grpSp>
                          <wpg:cNvPr id="6" name="Group 64"/>
                          <wpg:cNvGrpSpPr>
                            <a:grpSpLocks/>
                          </wpg:cNvGrpSpPr>
                          <wpg:grpSpPr bwMode="auto">
                            <a:xfrm>
                              <a:off x="5494" y="739"/>
                              <a:ext cx="372" cy="72"/>
                              <a:chOff x="5486" y="739"/>
                              <a:chExt cx="372" cy="72"/>
                            </a:xfrm>
                          </wpg:grpSpPr>
                          <wps:wsp>
                            <wps:cNvPr id="7"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4" o:spid="_x0000_s1030"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DMDTtsBwQAABkS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31"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mG8MA&#10;AADaAAAADwAAAGRycy9kb3ducmV2LnhtbESP3WrCQBSE7wu+w3KE3hSzUbB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3mG8MAAADaAAAADwAAAAAAAAAAAAAAAACYAgAAZHJzL2Rv&#10;d25yZXYueG1sUEsFBgAAAAAEAAQA9QAAAIgDAAAAAA==&#10;" filled="f" stroked="f">
                    <v:textbox inset="0,0,0,0">
                      <w:txbxContent>
                        <w:p w:rsidR="005D1C5F" w:rsidRPr="002F48F3" w:rsidRDefault="005D1C5F">
                          <w:pPr>
                            <w:jc w:val="center"/>
                            <w:rPr>
                              <w:color w:val="595959" w:themeColor="text1" w:themeTint="A6"/>
                              <w:sz w:val="20"/>
                              <w:szCs w:val="20"/>
                            </w:rPr>
                          </w:pPr>
                          <w:r w:rsidRPr="002F48F3">
                            <w:rPr>
                              <w:color w:val="595959" w:themeColor="text1" w:themeTint="A6"/>
                              <w:sz w:val="20"/>
                              <w:szCs w:val="20"/>
                            </w:rPr>
                            <w:fldChar w:fldCharType="begin"/>
                          </w:r>
                          <w:r w:rsidRPr="002F48F3">
                            <w:rPr>
                              <w:color w:val="595959" w:themeColor="text1" w:themeTint="A6"/>
                              <w:sz w:val="20"/>
                              <w:szCs w:val="20"/>
                            </w:rPr>
                            <w:instrText xml:space="preserve"> PAGE    \* MERGEFORMAT </w:instrText>
                          </w:r>
                          <w:r w:rsidRPr="002F48F3">
                            <w:rPr>
                              <w:color w:val="595959" w:themeColor="text1" w:themeTint="A6"/>
                              <w:sz w:val="20"/>
                              <w:szCs w:val="20"/>
                            </w:rPr>
                            <w:fldChar w:fldCharType="separate"/>
                          </w:r>
                          <w:r w:rsidR="00D014A7" w:rsidRPr="00D014A7">
                            <w:rPr>
                              <w:iCs/>
                              <w:noProof/>
                              <w:color w:val="595959" w:themeColor="text1" w:themeTint="A6"/>
                              <w:sz w:val="20"/>
                              <w:szCs w:val="20"/>
                            </w:rPr>
                            <w:t>7</w:t>
                          </w:r>
                          <w:r w:rsidRPr="002F48F3">
                            <w:rPr>
                              <w:iCs/>
                              <w:noProof/>
                              <w:color w:val="595959" w:themeColor="text1" w:themeTint="A6"/>
                              <w:sz w:val="20"/>
                              <w:szCs w:val="20"/>
                            </w:rPr>
                            <w:fldChar w:fldCharType="end"/>
                          </w:r>
                        </w:p>
                      </w:txbxContent>
                    </v:textbox>
                  </v:shape>
                  <v:group id="Group 64" o:spid="_x0000_s1032"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65" o:spid="_x0000_s1033"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oval id="Oval 66" o:spid="_x0000_s1034"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5VrsA&#10;AADaAAAADwAAAGRycy9kb3ducmV2LnhtbERPvQrCMBDeBd8hnOCmqQ4i1ViqoLhadXA7m7MtNpfS&#10;xFrf3gyC48f3v056U4uOWldZVjCbRiCIc6srLhRczvvJEoTzyBpry6TgQw6SzXCwxljbN5+oy3wh&#10;Qgi7GBWU3jexlC4vyaCb2oY4cA/bGvQBtoXULb5DuKnlPIoW0mDFoaHEhnYl5c/sZRRUBzu77rfZ&#10;yd26xU6m9X1rr3elxqM+XYHw1Pu/+Oc+ag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MeVa7AAAA2gAAAA8AAAAAAAAAAAAAAAAAmAIAAGRycy9kb3ducmV2Lnht&#10;bFBLBQYAAAAABAAEAPUAAACAAwAAAAA=&#10;" fillcolor="#84a2c6" stroked="f"/>
                    <v:oval id="Oval 67" o:spid="_x0000_s1035"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group>
                  <w10:anchorlock/>
                </v:group>
              </w:pict>
            </mc:Fallback>
          </mc:AlternateContent>
        </w:r>
      </w:p>
    </w:sdtContent>
  </w:sdt>
  <w:p w:rsidR="005D1C5F" w:rsidRDefault="005D1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39" w:rsidRDefault="00565439" w:rsidP="005D1C5F">
      <w:pPr>
        <w:spacing w:after="0" w:line="240" w:lineRule="auto"/>
      </w:pPr>
      <w:r>
        <w:separator/>
      </w:r>
    </w:p>
  </w:footnote>
  <w:footnote w:type="continuationSeparator" w:id="0">
    <w:p w:rsidR="00565439" w:rsidRDefault="00565439" w:rsidP="005D1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9pt;height:10.9pt" o:bullet="t">
        <v:imagedata r:id="rId1" o:title="msoCC87"/>
      </v:shape>
    </w:pict>
  </w:numPicBullet>
  <w:abstractNum w:abstractNumId="0" w15:restartNumberingAfterBreak="0">
    <w:nsid w:val="02180006"/>
    <w:multiLevelType w:val="hybridMultilevel"/>
    <w:tmpl w:val="2D5A547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590055E"/>
    <w:multiLevelType w:val="hybridMultilevel"/>
    <w:tmpl w:val="0AE8E2B6"/>
    <w:lvl w:ilvl="0" w:tplc="CB180B4E">
      <w:numFmt w:val="bullet"/>
      <w:lvlText w:val="-"/>
      <w:lvlJc w:val="left"/>
      <w:pPr>
        <w:ind w:left="1440" w:hanging="360"/>
      </w:pPr>
      <w:rPr>
        <w:rFonts w:ascii="Calibri" w:eastAsiaTheme="minorHAnsi" w:hAnsi="Calibri" w:cstheme="minorBidi"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05E60B67"/>
    <w:multiLevelType w:val="hybridMultilevel"/>
    <w:tmpl w:val="15F81AB0"/>
    <w:lvl w:ilvl="0" w:tplc="34090005">
      <w:start w:val="1"/>
      <w:numFmt w:val="bullet"/>
      <w:lvlText w:val=""/>
      <w:lvlJc w:val="left"/>
      <w:pPr>
        <w:ind w:left="2700" w:hanging="360"/>
      </w:pPr>
      <w:rPr>
        <w:rFonts w:ascii="Wingdings" w:hAnsi="Wingdings" w:hint="default"/>
      </w:rPr>
    </w:lvl>
    <w:lvl w:ilvl="1" w:tplc="34090003" w:tentative="1">
      <w:start w:val="1"/>
      <w:numFmt w:val="bullet"/>
      <w:lvlText w:val="o"/>
      <w:lvlJc w:val="left"/>
      <w:pPr>
        <w:ind w:left="3420" w:hanging="360"/>
      </w:pPr>
      <w:rPr>
        <w:rFonts w:ascii="Courier New" w:hAnsi="Courier New" w:cs="Courier New" w:hint="default"/>
      </w:rPr>
    </w:lvl>
    <w:lvl w:ilvl="2" w:tplc="34090005" w:tentative="1">
      <w:start w:val="1"/>
      <w:numFmt w:val="bullet"/>
      <w:lvlText w:val=""/>
      <w:lvlJc w:val="left"/>
      <w:pPr>
        <w:ind w:left="4140" w:hanging="360"/>
      </w:pPr>
      <w:rPr>
        <w:rFonts w:ascii="Wingdings" w:hAnsi="Wingdings" w:hint="default"/>
      </w:rPr>
    </w:lvl>
    <w:lvl w:ilvl="3" w:tplc="34090001" w:tentative="1">
      <w:start w:val="1"/>
      <w:numFmt w:val="bullet"/>
      <w:lvlText w:val=""/>
      <w:lvlJc w:val="left"/>
      <w:pPr>
        <w:ind w:left="4860" w:hanging="360"/>
      </w:pPr>
      <w:rPr>
        <w:rFonts w:ascii="Symbol" w:hAnsi="Symbol" w:hint="default"/>
      </w:rPr>
    </w:lvl>
    <w:lvl w:ilvl="4" w:tplc="34090003" w:tentative="1">
      <w:start w:val="1"/>
      <w:numFmt w:val="bullet"/>
      <w:lvlText w:val="o"/>
      <w:lvlJc w:val="left"/>
      <w:pPr>
        <w:ind w:left="5580" w:hanging="360"/>
      </w:pPr>
      <w:rPr>
        <w:rFonts w:ascii="Courier New" w:hAnsi="Courier New" w:cs="Courier New" w:hint="default"/>
      </w:rPr>
    </w:lvl>
    <w:lvl w:ilvl="5" w:tplc="34090005" w:tentative="1">
      <w:start w:val="1"/>
      <w:numFmt w:val="bullet"/>
      <w:lvlText w:val=""/>
      <w:lvlJc w:val="left"/>
      <w:pPr>
        <w:ind w:left="6300" w:hanging="360"/>
      </w:pPr>
      <w:rPr>
        <w:rFonts w:ascii="Wingdings" w:hAnsi="Wingdings" w:hint="default"/>
      </w:rPr>
    </w:lvl>
    <w:lvl w:ilvl="6" w:tplc="34090001" w:tentative="1">
      <w:start w:val="1"/>
      <w:numFmt w:val="bullet"/>
      <w:lvlText w:val=""/>
      <w:lvlJc w:val="left"/>
      <w:pPr>
        <w:ind w:left="7020" w:hanging="360"/>
      </w:pPr>
      <w:rPr>
        <w:rFonts w:ascii="Symbol" w:hAnsi="Symbol" w:hint="default"/>
      </w:rPr>
    </w:lvl>
    <w:lvl w:ilvl="7" w:tplc="34090003" w:tentative="1">
      <w:start w:val="1"/>
      <w:numFmt w:val="bullet"/>
      <w:lvlText w:val="o"/>
      <w:lvlJc w:val="left"/>
      <w:pPr>
        <w:ind w:left="7740" w:hanging="360"/>
      </w:pPr>
      <w:rPr>
        <w:rFonts w:ascii="Courier New" w:hAnsi="Courier New" w:cs="Courier New" w:hint="default"/>
      </w:rPr>
    </w:lvl>
    <w:lvl w:ilvl="8" w:tplc="34090005" w:tentative="1">
      <w:start w:val="1"/>
      <w:numFmt w:val="bullet"/>
      <w:lvlText w:val=""/>
      <w:lvlJc w:val="left"/>
      <w:pPr>
        <w:ind w:left="8460" w:hanging="360"/>
      </w:pPr>
      <w:rPr>
        <w:rFonts w:ascii="Wingdings" w:hAnsi="Wingdings" w:hint="default"/>
      </w:rPr>
    </w:lvl>
  </w:abstractNum>
  <w:abstractNum w:abstractNumId="3" w15:restartNumberingAfterBreak="0">
    <w:nsid w:val="084F74E3"/>
    <w:multiLevelType w:val="hybridMultilevel"/>
    <w:tmpl w:val="EB581F92"/>
    <w:lvl w:ilvl="0" w:tplc="34090007">
      <w:start w:val="1"/>
      <w:numFmt w:val="bullet"/>
      <w:lvlText w:val=""/>
      <w:lvlPicBulletId w:val="0"/>
      <w:lvlJc w:val="left"/>
      <w:pPr>
        <w:ind w:left="288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3722C4"/>
    <w:multiLevelType w:val="hybridMultilevel"/>
    <w:tmpl w:val="086097FC"/>
    <w:lvl w:ilvl="0" w:tplc="34090003">
      <w:start w:val="1"/>
      <w:numFmt w:val="bullet"/>
      <w:lvlText w:val="o"/>
      <w:lvlJc w:val="left"/>
      <w:pPr>
        <w:ind w:left="288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9EF43A0"/>
    <w:multiLevelType w:val="hybridMultilevel"/>
    <w:tmpl w:val="3216CDFA"/>
    <w:lvl w:ilvl="0" w:tplc="34090009">
      <w:start w:val="1"/>
      <w:numFmt w:val="bullet"/>
      <w:lvlText w:val=""/>
      <w:lvlJc w:val="left"/>
      <w:pPr>
        <w:ind w:left="2160" w:hanging="360"/>
      </w:pPr>
      <w:rPr>
        <w:rFonts w:ascii="Wingdings" w:hAnsi="Wingdings"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6" w15:restartNumberingAfterBreak="0">
    <w:nsid w:val="107E5AC2"/>
    <w:multiLevelType w:val="hybridMultilevel"/>
    <w:tmpl w:val="649665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1995D24"/>
    <w:multiLevelType w:val="hybridMultilevel"/>
    <w:tmpl w:val="0B44ACB0"/>
    <w:lvl w:ilvl="0" w:tplc="34090005">
      <w:start w:val="1"/>
      <w:numFmt w:val="bullet"/>
      <w:lvlText w:val=""/>
      <w:lvlJc w:val="left"/>
      <w:pPr>
        <w:ind w:left="2160" w:hanging="360"/>
      </w:pPr>
      <w:rPr>
        <w:rFonts w:ascii="Wingdings" w:hAnsi="Wingdings"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8" w15:restartNumberingAfterBreak="0">
    <w:nsid w:val="127E3107"/>
    <w:multiLevelType w:val="hybridMultilevel"/>
    <w:tmpl w:val="58CE3F50"/>
    <w:lvl w:ilvl="0" w:tplc="34090001">
      <w:start w:val="1"/>
      <w:numFmt w:val="bullet"/>
      <w:lvlText w:val=""/>
      <w:lvlJc w:val="left"/>
      <w:pPr>
        <w:ind w:left="2310" w:hanging="360"/>
      </w:pPr>
      <w:rPr>
        <w:rFonts w:ascii="Symbol" w:hAnsi="Symbol" w:hint="default"/>
      </w:rPr>
    </w:lvl>
    <w:lvl w:ilvl="1" w:tplc="2E560B8C">
      <w:start w:val="1"/>
      <w:numFmt w:val="bullet"/>
      <w:lvlText w:val=""/>
      <w:lvlJc w:val="left"/>
      <w:pPr>
        <w:ind w:left="3030" w:hanging="360"/>
      </w:pPr>
      <w:rPr>
        <w:rFonts w:ascii="Wingdings" w:hAnsi="Wingdings" w:hint="default"/>
        <w:sz w:val="20"/>
      </w:rPr>
    </w:lvl>
    <w:lvl w:ilvl="2" w:tplc="34090005" w:tentative="1">
      <w:start w:val="1"/>
      <w:numFmt w:val="bullet"/>
      <w:lvlText w:val=""/>
      <w:lvlJc w:val="left"/>
      <w:pPr>
        <w:ind w:left="3750" w:hanging="360"/>
      </w:pPr>
      <w:rPr>
        <w:rFonts w:ascii="Wingdings" w:hAnsi="Wingdings" w:hint="default"/>
      </w:rPr>
    </w:lvl>
    <w:lvl w:ilvl="3" w:tplc="34090001" w:tentative="1">
      <w:start w:val="1"/>
      <w:numFmt w:val="bullet"/>
      <w:lvlText w:val=""/>
      <w:lvlJc w:val="left"/>
      <w:pPr>
        <w:ind w:left="4470" w:hanging="360"/>
      </w:pPr>
      <w:rPr>
        <w:rFonts w:ascii="Symbol" w:hAnsi="Symbol" w:hint="default"/>
      </w:rPr>
    </w:lvl>
    <w:lvl w:ilvl="4" w:tplc="34090003" w:tentative="1">
      <w:start w:val="1"/>
      <w:numFmt w:val="bullet"/>
      <w:lvlText w:val="o"/>
      <w:lvlJc w:val="left"/>
      <w:pPr>
        <w:ind w:left="5190" w:hanging="360"/>
      </w:pPr>
      <w:rPr>
        <w:rFonts w:ascii="Courier New" w:hAnsi="Courier New" w:cs="Courier New" w:hint="default"/>
      </w:rPr>
    </w:lvl>
    <w:lvl w:ilvl="5" w:tplc="34090005" w:tentative="1">
      <w:start w:val="1"/>
      <w:numFmt w:val="bullet"/>
      <w:lvlText w:val=""/>
      <w:lvlJc w:val="left"/>
      <w:pPr>
        <w:ind w:left="5910" w:hanging="360"/>
      </w:pPr>
      <w:rPr>
        <w:rFonts w:ascii="Wingdings" w:hAnsi="Wingdings" w:hint="default"/>
      </w:rPr>
    </w:lvl>
    <w:lvl w:ilvl="6" w:tplc="34090001" w:tentative="1">
      <w:start w:val="1"/>
      <w:numFmt w:val="bullet"/>
      <w:lvlText w:val=""/>
      <w:lvlJc w:val="left"/>
      <w:pPr>
        <w:ind w:left="6630" w:hanging="360"/>
      </w:pPr>
      <w:rPr>
        <w:rFonts w:ascii="Symbol" w:hAnsi="Symbol" w:hint="default"/>
      </w:rPr>
    </w:lvl>
    <w:lvl w:ilvl="7" w:tplc="34090003" w:tentative="1">
      <w:start w:val="1"/>
      <w:numFmt w:val="bullet"/>
      <w:lvlText w:val="o"/>
      <w:lvlJc w:val="left"/>
      <w:pPr>
        <w:ind w:left="7350" w:hanging="360"/>
      </w:pPr>
      <w:rPr>
        <w:rFonts w:ascii="Courier New" w:hAnsi="Courier New" w:cs="Courier New" w:hint="default"/>
      </w:rPr>
    </w:lvl>
    <w:lvl w:ilvl="8" w:tplc="34090005" w:tentative="1">
      <w:start w:val="1"/>
      <w:numFmt w:val="bullet"/>
      <w:lvlText w:val=""/>
      <w:lvlJc w:val="left"/>
      <w:pPr>
        <w:ind w:left="8070" w:hanging="360"/>
      </w:pPr>
      <w:rPr>
        <w:rFonts w:ascii="Wingdings" w:hAnsi="Wingdings" w:hint="default"/>
      </w:rPr>
    </w:lvl>
  </w:abstractNum>
  <w:abstractNum w:abstractNumId="9" w15:restartNumberingAfterBreak="0">
    <w:nsid w:val="15E9472F"/>
    <w:multiLevelType w:val="hybridMultilevel"/>
    <w:tmpl w:val="8F0C2DEE"/>
    <w:lvl w:ilvl="0" w:tplc="579A4424">
      <w:numFmt w:val="bullet"/>
      <w:lvlText w:val="-"/>
      <w:lvlJc w:val="left"/>
      <w:pPr>
        <w:ind w:left="1800" w:hanging="360"/>
      </w:pPr>
      <w:rPr>
        <w:rFonts w:ascii="Calibri" w:eastAsiaTheme="minorHAnsi" w:hAnsi="Calibri" w:cs="Aria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0" w15:restartNumberingAfterBreak="0">
    <w:nsid w:val="1B8440E5"/>
    <w:multiLevelType w:val="hybridMultilevel"/>
    <w:tmpl w:val="3BDE21AC"/>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5D5600F"/>
    <w:multiLevelType w:val="hybridMultilevel"/>
    <w:tmpl w:val="E9B8BDCA"/>
    <w:lvl w:ilvl="0" w:tplc="DBB2C638">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360E70A6"/>
    <w:multiLevelType w:val="hybridMultilevel"/>
    <w:tmpl w:val="D80A8A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AF92AA7"/>
    <w:multiLevelType w:val="hybridMultilevel"/>
    <w:tmpl w:val="F92239C0"/>
    <w:lvl w:ilvl="0" w:tplc="34090001">
      <w:start w:val="1"/>
      <w:numFmt w:val="bullet"/>
      <w:lvlText w:val=""/>
      <w:lvlJc w:val="left"/>
      <w:pPr>
        <w:ind w:left="900" w:hanging="360"/>
      </w:pPr>
      <w:rPr>
        <w:rFonts w:ascii="Symbol" w:hAnsi="Symbol" w:hint="default"/>
      </w:rPr>
    </w:lvl>
    <w:lvl w:ilvl="1" w:tplc="34090003" w:tentative="1">
      <w:start w:val="1"/>
      <w:numFmt w:val="bullet"/>
      <w:lvlText w:val="o"/>
      <w:lvlJc w:val="left"/>
      <w:pPr>
        <w:ind w:left="1620" w:hanging="360"/>
      </w:pPr>
      <w:rPr>
        <w:rFonts w:ascii="Courier New" w:hAnsi="Courier New" w:cs="Courier New" w:hint="default"/>
      </w:rPr>
    </w:lvl>
    <w:lvl w:ilvl="2" w:tplc="34090005" w:tentative="1">
      <w:start w:val="1"/>
      <w:numFmt w:val="bullet"/>
      <w:lvlText w:val=""/>
      <w:lvlJc w:val="left"/>
      <w:pPr>
        <w:ind w:left="2340" w:hanging="360"/>
      </w:pPr>
      <w:rPr>
        <w:rFonts w:ascii="Wingdings" w:hAnsi="Wingdings" w:hint="default"/>
      </w:rPr>
    </w:lvl>
    <w:lvl w:ilvl="3" w:tplc="34090001" w:tentative="1">
      <w:start w:val="1"/>
      <w:numFmt w:val="bullet"/>
      <w:lvlText w:val=""/>
      <w:lvlJc w:val="left"/>
      <w:pPr>
        <w:ind w:left="3060" w:hanging="360"/>
      </w:pPr>
      <w:rPr>
        <w:rFonts w:ascii="Symbol" w:hAnsi="Symbol" w:hint="default"/>
      </w:rPr>
    </w:lvl>
    <w:lvl w:ilvl="4" w:tplc="34090003" w:tentative="1">
      <w:start w:val="1"/>
      <w:numFmt w:val="bullet"/>
      <w:lvlText w:val="o"/>
      <w:lvlJc w:val="left"/>
      <w:pPr>
        <w:ind w:left="3780" w:hanging="360"/>
      </w:pPr>
      <w:rPr>
        <w:rFonts w:ascii="Courier New" w:hAnsi="Courier New" w:cs="Courier New" w:hint="default"/>
      </w:rPr>
    </w:lvl>
    <w:lvl w:ilvl="5" w:tplc="34090005" w:tentative="1">
      <w:start w:val="1"/>
      <w:numFmt w:val="bullet"/>
      <w:lvlText w:val=""/>
      <w:lvlJc w:val="left"/>
      <w:pPr>
        <w:ind w:left="4500" w:hanging="360"/>
      </w:pPr>
      <w:rPr>
        <w:rFonts w:ascii="Wingdings" w:hAnsi="Wingdings" w:hint="default"/>
      </w:rPr>
    </w:lvl>
    <w:lvl w:ilvl="6" w:tplc="34090001" w:tentative="1">
      <w:start w:val="1"/>
      <w:numFmt w:val="bullet"/>
      <w:lvlText w:val=""/>
      <w:lvlJc w:val="left"/>
      <w:pPr>
        <w:ind w:left="5220" w:hanging="360"/>
      </w:pPr>
      <w:rPr>
        <w:rFonts w:ascii="Symbol" w:hAnsi="Symbol" w:hint="default"/>
      </w:rPr>
    </w:lvl>
    <w:lvl w:ilvl="7" w:tplc="34090003" w:tentative="1">
      <w:start w:val="1"/>
      <w:numFmt w:val="bullet"/>
      <w:lvlText w:val="o"/>
      <w:lvlJc w:val="left"/>
      <w:pPr>
        <w:ind w:left="5940" w:hanging="360"/>
      </w:pPr>
      <w:rPr>
        <w:rFonts w:ascii="Courier New" w:hAnsi="Courier New" w:cs="Courier New" w:hint="default"/>
      </w:rPr>
    </w:lvl>
    <w:lvl w:ilvl="8" w:tplc="34090005" w:tentative="1">
      <w:start w:val="1"/>
      <w:numFmt w:val="bullet"/>
      <w:lvlText w:val=""/>
      <w:lvlJc w:val="left"/>
      <w:pPr>
        <w:ind w:left="6660" w:hanging="360"/>
      </w:pPr>
      <w:rPr>
        <w:rFonts w:ascii="Wingdings" w:hAnsi="Wingdings" w:hint="default"/>
      </w:rPr>
    </w:lvl>
  </w:abstractNum>
  <w:abstractNum w:abstractNumId="14" w15:restartNumberingAfterBreak="0">
    <w:nsid w:val="3B9341F6"/>
    <w:multiLevelType w:val="hybridMultilevel"/>
    <w:tmpl w:val="7840AF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34E3D41"/>
    <w:multiLevelType w:val="hybridMultilevel"/>
    <w:tmpl w:val="9F6A2708"/>
    <w:lvl w:ilvl="0" w:tplc="E9F61BDA">
      <w:start w:val="1"/>
      <w:numFmt w:val="bullet"/>
      <w:lvlText w:val=""/>
      <w:lvlJc w:val="left"/>
      <w:pPr>
        <w:ind w:left="1890" w:hanging="360"/>
      </w:pPr>
      <w:rPr>
        <w:rFonts w:ascii="Wingdings" w:hAnsi="Wingdings" w:hint="default"/>
        <w:sz w:val="20"/>
      </w:rPr>
    </w:lvl>
    <w:lvl w:ilvl="1" w:tplc="34090003" w:tentative="1">
      <w:start w:val="1"/>
      <w:numFmt w:val="bullet"/>
      <w:lvlText w:val="o"/>
      <w:lvlJc w:val="left"/>
      <w:pPr>
        <w:ind w:left="2610" w:hanging="360"/>
      </w:pPr>
      <w:rPr>
        <w:rFonts w:ascii="Courier New" w:hAnsi="Courier New" w:cs="Courier New" w:hint="default"/>
      </w:rPr>
    </w:lvl>
    <w:lvl w:ilvl="2" w:tplc="34090005" w:tentative="1">
      <w:start w:val="1"/>
      <w:numFmt w:val="bullet"/>
      <w:lvlText w:val=""/>
      <w:lvlJc w:val="left"/>
      <w:pPr>
        <w:ind w:left="3330" w:hanging="360"/>
      </w:pPr>
      <w:rPr>
        <w:rFonts w:ascii="Wingdings" w:hAnsi="Wingdings" w:hint="default"/>
      </w:rPr>
    </w:lvl>
    <w:lvl w:ilvl="3" w:tplc="34090001" w:tentative="1">
      <w:start w:val="1"/>
      <w:numFmt w:val="bullet"/>
      <w:lvlText w:val=""/>
      <w:lvlJc w:val="left"/>
      <w:pPr>
        <w:ind w:left="4050" w:hanging="360"/>
      </w:pPr>
      <w:rPr>
        <w:rFonts w:ascii="Symbol" w:hAnsi="Symbol" w:hint="default"/>
      </w:rPr>
    </w:lvl>
    <w:lvl w:ilvl="4" w:tplc="34090003" w:tentative="1">
      <w:start w:val="1"/>
      <w:numFmt w:val="bullet"/>
      <w:lvlText w:val="o"/>
      <w:lvlJc w:val="left"/>
      <w:pPr>
        <w:ind w:left="4770" w:hanging="360"/>
      </w:pPr>
      <w:rPr>
        <w:rFonts w:ascii="Courier New" w:hAnsi="Courier New" w:cs="Courier New" w:hint="default"/>
      </w:rPr>
    </w:lvl>
    <w:lvl w:ilvl="5" w:tplc="34090005" w:tentative="1">
      <w:start w:val="1"/>
      <w:numFmt w:val="bullet"/>
      <w:lvlText w:val=""/>
      <w:lvlJc w:val="left"/>
      <w:pPr>
        <w:ind w:left="5490" w:hanging="360"/>
      </w:pPr>
      <w:rPr>
        <w:rFonts w:ascii="Wingdings" w:hAnsi="Wingdings" w:hint="default"/>
      </w:rPr>
    </w:lvl>
    <w:lvl w:ilvl="6" w:tplc="34090001" w:tentative="1">
      <w:start w:val="1"/>
      <w:numFmt w:val="bullet"/>
      <w:lvlText w:val=""/>
      <w:lvlJc w:val="left"/>
      <w:pPr>
        <w:ind w:left="6210" w:hanging="360"/>
      </w:pPr>
      <w:rPr>
        <w:rFonts w:ascii="Symbol" w:hAnsi="Symbol" w:hint="default"/>
      </w:rPr>
    </w:lvl>
    <w:lvl w:ilvl="7" w:tplc="34090003" w:tentative="1">
      <w:start w:val="1"/>
      <w:numFmt w:val="bullet"/>
      <w:lvlText w:val="o"/>
      <w:lvlJc w:val="left"/>
      <w:pPr>
        <w:ind w:left="6930" w:hanging="360"/>
      </w:pPr>
      <w:rPr>
        <w:rFonts w:ascii="Courier New" w:hAnsi="Courier New" w:cs="Courier New" w:hint="default"/>
      </w:rPr>
    </w:lvl>
    <w:lvl w:ilvl="8" w:tplc="34090005" w:tentative="1">
      <w:start w:val="1"/>
      <w:numFmt w:val="bullet"/>
      <w:lvlText w:val=""/>
      <w:lvlJc w:val="left"/>
      <w:pPr>
        <w:ind w:left="7650" w:hanging="360"/>
      </w:pPr>
      <w:rPr>
        <w:rFonts w:ascii="Wingdings" w:hAnsi="Wingdings" w:hint="default"/>
      </w:rPr>
    </w:lvl>
  </w:abstractNum>
  <w:abstractNum w:abstractNumId="16" w15:restartNumberingAfterBreak="0">
    <w:nsid w:val="449C5C77"/>
    <w:multiLevelType w:val="hybridMultilevel"/>
    <w:tmpl w:val="98D4A008"/>
    <w:lvl w:ilvl="0" w:tplc="CB180B4E">
      <w:numFmt w:val="bullet"/>
      <w:lvlText w:val="-"/>
      <w:lvlJc w:val="left"/>
      <w:pPr>
        <w:ind w:left="2160" w:hanging="360"/>
      </w:pPr>
      <w:rPr>
        <w:rFonts w:ascii="Calibri" w:eastAsiaTheme="minorHAnsi" w:hAnsi="Calibri" w:cstheme="minorBidi" w:hint="default"/>
        <w:sz w:val="20"/>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7" w15:restartNumberingAfterBreak="0">
    <w:nsid w:val="480A65C4"/>
    <w:multiLevelType w:val="hybridMultilevel"/>
    <w:tmpl w:val="097E6652"/>
    <w:lvl w:ilvl="0" w:tplc="A4169344">
      <w:start w:val="2"/>
      <w:numFmt w:val="bullet"/>
      <w:lvlText w:val="-"/>
      <w:lvlJc w:val="left"/>
      <w:pPr>
        <w:ind w:left="2160" w:hanging="360"/>
      </w:pPr>
      <w:rPr>
        <w:rFonts w:ascii="Calibri" w:eastAsiaTheme="minorHAnsi" w:hAnsi="Calibri" w:cs="Aria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8" w15:restartNumberingAfterBreak="0">
    <w:nsid w:val="48842906"/>
    <w:multiLevelType w:val="hybridMultilevel"/>
    <w:tmpl w:val="FFFC30B0"/>
    <w:lvl w:ilvl="0" w:tplc="34090005">
      <w:start w:val="1"/>
      <w:numFmt w:val="bullet"/>
      <w:lvlText w:val=""/>
      <w:lvlJc w:val="left"/>
      <w:pPr>
        <w:ind w:left="2160" w:hanging="360"/>
      </w:pPr>
      <w:rPr>
        <w:rFonts w:ascii="Wingdings" w:hAnsi="Wingdings"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9" w15:restartNumberingAfterBreak="0">
    <w:nsid w:val="498C36D3"/>
    <w:multiLevelType w:val="hybridMultilevel"/>
    <w:tmpl w:val="16CE522C"/>
    <w:lvl w:ilvl="0" w:tplc="CB180B4E">
      <w:numFmt w:val="bullet"/>
      <w:lvlText w:val="-"/>
      <w:lvlJc w:val="left"/>
      <w:pPr>
        <w:ind w:left="1620" w:hanging="360"/>
      </w:pPr>
      <w:rPr>
        <w:rFonts w:ascii="Calibri" w:eastAsiaTheme="minorHAnsi" w:hAnsi="Calibri" w:cstheme="minorBidi" w:hint="default"/>
      </w:rPr>
    </w:lvl>
    <w:lvl w:ilvl="1" w:tplc="34090003" w:tentative="1">
      <w:start w:val="1"/>
      <w:numFmt w:val="bullet"/>
      <w:lvlText w:val="o"/>
      <w:lvlJc w:val="left"/>
      <w:pPr>
        <w:ind w:left="2340" w:hanging="360"/>
      </w:pPr>
      <w:rPr>
        <w:rFonts w:ascii="Courier New" w:hAnsi="Courier New" w:cs="Courier New" w:hint="default"/>
      </w:rPr>
    </w:lvl>
    <w:lvl w:ilvl="2" w:tplc="34090005" w:tentative="1">
      <w:start w:val="1"/>
      <w:numFmt w:val="bullet"/>
      <w:lvlText w:val=""/>
      <w:lvlJc w:val="left"/>
      <w:pPr>
        <w:ind w:left="3060" w:hanging="360"/>
      </w:pPr>
      <w:rPr>
        <w:rFonts w:ascii="Wingdings" w:hAnsi="Wingdings" w:hint="default"/>
      </w:rPr>
    </w:lvl>
    <w:lvl w:ilvl="3" w:tplc="34090001" w:tentative="1">
      <w:start w:val="1"/>
      <w:numFmt w:val="bullet"/>
      <w:lvlText w:val=""/>
      <w:lvlJc w:val="left"/>
      <w:pPr>
        <w:ind w:left="3780" w:hanging="360"/>
      </w:pPr>
      <w:rPr>
        <w:rFonts w:ascii="Symbol" w:hAnsi="Symbol" w:hint="default"/>
      </w:rPr>
    </w:lvl>
    <w:lvl w:ilvl="4" w:tplc="34090003" w:tentative="1">
      <w:start w:val="1"/>
      <w:numFmt w:val="bullet"/>
      <w:lvlText w:val="o"/>
      <w:lvlJc w:val="left"/>
      <w:pPr>
        <w:ind w:left="4500" w:hanging="360"/>
      </w:pPr>
      <w:rPr>
        <w:rFonts w:ascii="Courier New" w:hAnsi="Courier New" w:cs="Courier New" w:hint="default"/>
      </w:rPr>
    </w:lvl>
    <w:lvl w:ilvl="5" w:tplc="34090005" w:tentative="1">
      <w:start w:val="1"/>
      <w:numFmt w:val="bullet"/>
      <w:lvlText w:val=""/>
      <w:lvlJc w:val="left"/>
      <w:pPr>
        <w:ind w:left="5220" w:hanging="360"/>
      </w:pPr>
      <w:rPr>
        <w:rFonts w:ascii="Wingdings" w:hAnsi="Wingdings" w:hint="default"/>
      </w:rPr>
    </w:lvl>
    <w:lvl w:ilvl="6" w:tplc="34090001" w:tentative="1">
      <w:start w:val="1"/>
      <w:numFmt w:val="bullet"/>
      <w:lvlText w:val=""/>
      <w:lvlJc w:val="left"/>
      <w:pPr>
        <w:ind w:left="5940" w:hanging="360"/>
      </w:pPr>
      <w:rPr>
        <w:rFonts w:ascii="Symbol" w:hAnsi="Symbol" w:hint="default"/>
      </w:rPr>
    </w:lvl>
    <w:lvl w:ilvl="7" w:tplc="34090003" w:tentative="1">
      <w:start w:val="1"/>
      <w:numFmt w:val="bullet"/>
      <w:lvlText w:val="o"/>
      <w:lvlJc w:val="left"/>
      <w:pPr>
        <w:ind w:left="6660" w:hanging="360"/>
      </w:pPr>
      <w:rPr>
        <w:rFonts w:ascii="Courier New" w:hAnsi="Courier New" w:cs="Courier New" w:hint="default"/>
      </w:rPr>
    </w:lvl>
    <w:lvl w:ilvl="8" w:tplc="34090005" w:tentative="1">
      <w:start w:val="1"/>
      <w:numFmt w:val="bullet"/>
      <w:lvlText w:val=""/>
      <w:lvlJc w:val="left"/>
      <w:pPr>
        <w:ind w:left="7380" w:hanging="360"/>
      </w:pPr>
      <w:rPr>
        <w:rFonts w:ascii="Wingdings" w:hAnsi="Wingdings" w:hint="default"/>
      </w:rPr>
    </w:lvl>
  </w:abstractNum>
  <w:abstractNum w:abstractNumId="20" w15:restartNumberingAfterBreak="0">
    <w:nsid w:val="4D0625C2"/>
    <w:multiLevelType w:val="hybridMultilevel"/>
    <w:tmpl w:val="6658CDAE"/>
    <w:lvl w:ilvl="0" w:tplc="34090005">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1" w15:restartNumberingAfterBreak="0">
    <w:nsid w:val="510A259C"/>
    <w:multiLevelType w:val="hybridMultilevel"/>
    <w:tmpl w:val="2BE41D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2821E13"/>
    <w:multiLevelType w:val="hybridMultilevel"/>
    <w:tmpl w:val="CB9CC1F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52887E14"/>
    <w:multiLevelType w:val="hybridMultilevel"/>
    <w:tmpl w:val="1C2C156C"/>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57440227"/>
    <w:multiLevelType w:val="hybridMultilevel"/>
    <w:tmpl w:val="8506D8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58D2325C"/>
    <w:multiLevelType w:val="hybridMultilevel"/>
    <w:tmpl w:val="E3B645DA"/>
    <w:lvl w:ilvl="0" w:tplc="2E560B8C">
      <w:start w:val="1"/>
      <w:numFmt w:val="bullet"/>
      <w:lvlText w:val=""/>
      <w:lvlJc w:val="left"/>
      <w:pPr>
        <w:ind w:left="810" w:hanging="360"/>
      </w:pPr>
      <w:rPr>
        <w:rFonts w:ascii="Wingdings" w:hAnsi="Wingdings" w:hint="default"/>
        <w:sz w:val="20"/>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26" w15:restartNumberingAfterBreak="0">
    <w:nsid w:val="62D56341"/>
    <w:multiLevelType w:val="hybridMultilevel"/>
    <w:tmpl w:val="D5CA328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6A3C3F32"/>
    <w:multiLevelType w:val="hybridMultilevel"/>
    <w:tmpl w:val="38C89D9C"/>
    <w:lvl w:ilvl="0" w:tplc="34090017">
      <w:start w:val="1"/>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28" w15:restartNumberingAfterBreak="0">
    <w:nsid w:val="6DC30F93"/>
    <w:multiLevelType w:val="hybridMultilevel"/>
    <w:tmpl w:val="7FF2FA10"/>
    <w:lvl w:ilvl="0" w:tplc="2E560B8C">
      <w:start w:val="1"/>
      <w:numFmt w:val="bullet"/>
      <w:lvlText w:val=""/>
      <w:lvlJc w:val="left"/>
      <w:pPr>
        <w:ind w:left="2160" w:hanging="360"/>
      </w:pPr>
      <w:rPr>
        <w:rFonts w:ascii="Wingdings" w:hAnsi="Wingdings" w:hint="default"/>
        <w:sz w:val="20"/>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9" w15:restartNumberingAfterBreak="0">
    <w:nsid w:val="71470DF2"/>
    <w:multiLevelType w:val="hybridMultilevel"/>
    <w:tmpl w:val="80D887A6"/>
    <w:lvl w:ilvl="0" w:tplc="34090007">
      <w:start w:val="1"/>
      <w:numFmt w:val="bullet"/>
      <w:lvlText w:val=""/>
      <w:lvlPicBulletId w:val="0"/>
      <w:lvlJc w:val="left"/>
      <w:pPr>
        <w:ind w:left="810" w:hanging="360"/>
      </w:pPr>
      <w:rPr>
        <w:rFonts w:ascii="Symbol" w:hAnsi="Symbol" w:hint="default"/>
        <w:sz w:val="20"/>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30" w15:restartNumberingAfterBreak="0">
    <w:nsid w:val="726C6992"/>
    <w:multiLevelType w:val="hybridMultilevel"/>
    <w:tmpl w:val="2EA0330C"/>
    <w:lvl w:ilvl="0" w:tplc="34090003">
      <w:start w:val="1"/>
      <w:numFmt w:val="bullet"/>
      <w:lvlText w:val="o"/>
      <w:lvlJc w:val="left"/>
      <w:pPr>
        <w:ind w:left="720" w:hanging="360"/>
      </w:pPr>
      <w:rPr>
        <w:rFonts w:ascii="Courier New" w:hAnsi="Courier New" w:cs="Courier New" w:hint="default"/>
        <w:sz w:val="2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738D2CD9"/>
    <w:multiLevelType w:val="hybridMultilevel"/>
    <w:tmpl w:val="E8B0689A"/>
    <w:lvl w:ilvl="0" w:tplc="34090001">
      <w:start w:val="1"/>
      <w:numFmt w:val="bullet"/>
      <w:lvlText w:val=""/>
      <w:lvlJc w:val="left"/>
      <w:pPr>
        <w:ind w:left="720" w:hanging="360"/>
      </w:pPr>
      <w:rPr>
        <w:rFonts w:ascii="Symbol" w:hAnsi="Symbol"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78D26078"/>
    <w:multiLevelType w:val="hybridMultilevel"/>
    <w:tmpl w:val="A6D485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7D074794"/>
    <w:multiLevelType w:val="hybridMultilevel"/>
    <w:tmpl w:val="1014560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7D1310D8"/>
    <w:multiLevelType w:val="hybridMultilevel"/>
    <w:tmpl w:val="AC607868"/>
    <w:lvl w:ilvl="0" w:tplc="CB180B4E">
      <w:numFmt w:val="bullet"/>
      <w:lvlText w:val="-"/>
      <w:lvlJc w:val="left"/>
      <w:pPr>
        <w:ind w:left="1620" w:hanging="360"/>
      </w:pPr>
      <w:rPr>
        <w:rFonts w:ascii="Calibri" w:eastAsiaTheme="minorHAnsi" w:hAnsi="Calibri" w:cstheme="minorBidi" w:hint="default"/>
      </w:rPr>
    </w:lvl>
    <w:lvl w:ilvl="1" w:tplc="34090003" w:tentative="1">
      <w:start w:val="1"/>
      <w:numFmt w:val="bullet"/>
      <w:lvlText w:val="o"/>
      <w:lvlJc w:val="left"/>
      <w:pPr>
        <w:ind w:left="2340" w:hanging="360"/>
      </w:pPr>
      <w:rPr>
        <w:rFonts w:ascii="Courier New" w:hAnsi="Courier New" w:cs="Courier New" w:hint="default"/>
      </w:rPr>
    </w:lvl>
    <w:lvl w:ilvl="2" w:tplc="34090005" w:tentative="1">
      <w:start w:val="1"/>
      <w:numFmt w:val="bullet"/>
      <w:lvlText w:val=""/>
      <w:lvlJc w:val="left"/>
      <w:pPr>
        <w:ind w:left="3060" w:hanging="360"/>
      </w:pPr>
      <w:rPr>
        <w:rFonts w:ascii="Wingdings" w:hAnsi="Wingdings" w:hint="default"/>
      </w:rPr>
    </w:lvl>
    <w:lvl w:ilvl="3" w:tplc="34090001" w:tentative="1">
      <w:start w:val="1"/>
      <w:numFmt w:val="bullet"/>
      <w:lvlText w:val=""/>
      <w:lvlJc w:val="left"/>
      <w:pPr>
        <w:ind w:left="3780" w:hanging="360"/>
      </w:pPr>
      <w:rPr>
        <w:rFonts w:ascii="Symbol" w:hAnsi="Symbol" w:hint="default"/>
      </w:rPr>
    </w:lvl>
    <w:lvl w:ilvl="4" w:tplc="34090003" w:tentative="1">
      <w:start w:val="1"/>
      <w:numFmt w:val="bullet"/>
      <w:lvlText w:val="o"/>
      <w:lvlJc w:val="left"/>
      <w:pPr>
        <w:ind w:left="4500" w:hanging="360"/>
      </w:pPr>
      <w:rPr>
        <w:rFonts w:ascii="Courier New" w:hAnsi="Courier New" w:cs="Courier New" w:hint="default"/>
      </w:rPr>
    </w:lvl>
    <w:lvl w:ilvl="5" w:tplc="34090005" w:tentative="1">
      <w:start w:val="1"/>
      <w:numFmt w:val="bullet"/>
      <w:lvlText w:val=""/>
      <w:lvlJc w:val="left"/>
      <w:pPr>
        <w:ind w:left="5220" w:hanging="360"/>
      </w:pPr>
      <w:rPr>
        <w:rFonts w:ascii="Wingdings" w:hAnsi="Wingdings" w:hint="default"/>
      </w:rPr>
    </w:lvl>
    <w:lvl w:ilvl="6" w:tplc="34090001" w:tentative="1">
      <w:start w:val="1"/>
      <w:numFmt w:val="bullet"/>
      <w:lvlText w:val=""/>
      <w:lvlJc w:val="left"/>
      <w:pPr>
        <w:ind w:left="5940" w:hanging="360"/>
      </w:pPr>
      <w:rPr>
        <w:rFonts w:ascii="Symbol" w:hAnsi="Symbol" w:hint="default"/>
      </w:rPr>
    </w:lvl>
    <w:lvl w:ilvl="7" w:tplc="34090003" w:tentative="1">
      <w:start w:val="1"/>
      <w:numFmt w:val="bullet"/>
      <w:lvlText w:val="o"/>
      <w:lvlJc w:val="left"/>
      <w:pPr>
        <w:ind w:left="6660" w:hanging="360"/>
      </w:pPr>
      <w:rPr>
        <w:rFonts w:ascii="Courier New" w:hAnsi="Courier New" w:cs="Courier New" w:hint="default"/>
      </w:rPr>
    </w:lvl>
    <w:lvl w:ilvl="8" w:tplc="34090005" w:tentative="1">
      <w:start w:val="1"/>
      <w:numFmt w:val="bullet"/>
      <w:lvlText w:val=""/>
      <w:lvlJc w:val="left"/>
      <w:pPr>
        <w:ind w:left="7380" w:hanging="360"/>
      </w:pPr>
      <w:rPr>
        <w:rFonts w:ascii="Wingdings" w:hAnsi="Wingdings" w:hint="default"/>
      </w:rPr>
    </w:lvl>
  </w:abstractNum>
  <w:abstractNum w:abstractNumId="35" w15:restartNumberingAfterBreak="0">
    <w:nsid w:val="7E0D0D40"/>
    <w:multiLevelType w:val="hybridMultilevel"/>
    <w:tmpl w:val="AC5CBF32"/>
    <w:lvl w:ilvl="0" w:tplc="34090001">
      <w:start w:val="1"/>
      <w:numFmt w:val="bullet"/>
      <w:lvlText w:val=""/>
      <w:lvlJc w:val="left"/>
      <w:pPr>
        <w:ind w:left="1170" w:hanging="360"/>
      </w:pPr>
      <w:rPr>
        <w:rFonts w:ascii="Symbol" w:hAnsi="Symbol" w:hint="default"/>
        <w:sz w:val="24"/>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num w:numId="1">
    <w:abstractNumId w:val="26"/>
  </w:num>
  <w:num w:numId="2">
    <w:abstractNumId w:val="25"/>
  </w:num>
  <w:num w:numId="3">
    <w:abstractNumId w:val="10"/>
  </w:num>
  <w:num w:numId="4">
    <w:abstractNumId w:val="23"/>
  </w:num>
  <w:num w:numId="5">
    <w:abstractNumId w:val="27"/>
  </w:num>
  <w:num w:numId="6">
    <w:abstractNumId w:val="22"/>
  </w:num>
  <w:num w:numId="7">
    <w:abstractNumId w:val="20"/>
  </w:num>
  <w:num w:numId="8">
    <w:abstractNumId w:val="8"/>
  </w:num>
  <w:num w:numId="9">
    <w:abstractNumId w:val="15"/>
  </w:num>
  <w:num w:numId="10">
    <w:abstractNumId w:val="1"/>
  </w:num>
  <w:num w:numId="11">
    <w:abstractNumId w:val="5"/>
  </w:num>
  <w:num w:numId="12">
    <w:abstractNumId w:val="28"/>
  </w:num>
  <w:num w:numId="13">
    <w:abstractNumId w:val="33"/>
  </w:num>
  <w:num w:numId="14">
    <w:abstractNumId w:val="16"/>
  </w:num>
  <w:num w:numId="15">
    <w:abstractNumId w:val="11"/>
  </w:num>
  <w:num w:numId="16">
    <w:abstractNumId w:val="30"/>
  </w:num>
  <w:num w:numId="17">
    <w:abstractNumId w:val="17"/>
  </w:num>
  <w:num w:numId="18">
    <w:abstractNumId w:val="4"/>
  </w:num>
  <w:num w:numId="19">
    <w:abstractNumId w:val="3"/>
  </w:num>
  <w:num w:numId="20">
    <w:abstractNumId w:val="29"/>
  </w:num>
  <w:num w:numId="21">
    <w:abstractNumId w:val="0"/>
  </w:num>
  <w:num w:numId="22">
    <w:abstractNumId w:val="9"/>
  </w:num>
  <w:num w:numId="23">
    <w:abstractNumId w:val="2"/>
  </w:num>
  <w:num w:numId="24">
    <w:abstractNumId w:val="6"/>
  </w:num>
  <w:num w:numId="25">
    <w:abstractNumId w:val="31"/>
  </w:num>
  <w:num w:numId="26">
    <w:abstractNumId w:val="35"/>
  </w:num>
  <w:num w:numId="27">
    <w:abstractNumId w:val="12"/>
  </w:num>
  <w:num w:numId="28">
    <w:abstractNumId w:val="13"/>
  </w:num>
  <w:num w:numId="29">
    <w:abstractNumId w:val="14"/>
  </w:num>
  <w:num w:numId="30">
    <w:abstractNumId w:val="21"/>
  </w:num>
  <w:num w:numId="31">
    <w:abstractNumId w:val="19"/>
  </w:num>
  <w:num w:numId="32">
    <w:abstractNumId w:val="7"/>
  </w:num>
  <w:num w:numId="33">
    <w:abstractNumId w:val="34"/>
  </w:num>
  <w:num w:numId="34">
    <w:abstractNumId w:val="32"/>
  </w:num>
  <w:num w:numId="35">
    <w:abstractNumId w:val="24"/>
  </w:num>
  <w:num w:numId="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5F"/>
    <w:rsid w:val="00007929"/>
    <w:rsid w:val="00007E87"/>
    <w:rsid w:val="00010528"/>
    <w:rsid w:val="00020A3F"/>
    <w:rsid w:val="000264C4"/>
    <w:rsid w:val="00030FE8"/>
    <w:rsid w:val="000567BB"/>
    <w:rsid w:val="000569AC"/>
    <w:rsid w:val="00067A81"/>
    <w:rsid w:val="000737D2"/>
    <w:rsid w:val="00074728"/>
    <w:rsid w:val="00093C9D"/>
    <w:rsid w:val="000A2B87"/>
    <w:rsid w:val="000A720E"/>
    <w:rsid w:val="000C48B3"/>
    <w:rsid w:val="000E0CD6"/>
    <w:rsid w:val="000E300B"/>
    <w:rsid w:val="000E36F3"/>
    <w:rsid w:val="000E7860"/>
    <w:rsid w:val="000F0707"/>
    <w:rsid w:val="000F5A34"/>
    <w:rsid w:val="00111D76"/>
    <w:rsid w:val="0012072A"/>
    <w:rsid w:val="00125653"/>
    <w:rsid w:val="001375F6"/>
    <w:rsid w:val="0014410F"/>
    <w:rsid w:val="00144A12"/>
    <w:rsid w:val="00150450"/>
    <w:rsid w:val="00163D9C"/>
    <w:rsid w:val="0017157D"/>
    <w:rsid w:val="001837C5"/>
    <w:rsid w:val="00194B4C"/>
    <w:rsid w:val="001B5BF7"/>
    <w:rsid w:val="001C2CEA"/>
    <w:rsid w:val="001E07B2"/>
    <w:rsid w:val="001F39A2"/>
    <w:rsid w:val="00200D27"/>
    <w:rsid w:val="00203002"/>
    <w:rsid w:val="00225401"/>
    <w:rsid w:val="002318E8"/>
    <w:rsid w:val="002339FE"/>
    <w:rsid w:val="00237CE3"/>
    <w:rsid w:val="002467F9"/>
    <w:rsid w:val="00270EBF"/>
    <w:rsid w:val="002850E5"/>
    <w:rsid w:val="00287302"/>
    <w:rsid w:val="002A2B7E"/>
    <w:rsid w:val="002A47D2"/>
    <w:rsid w:val="002B131D"/>
    <w:rsid w:val="002C344F"/>
    <w:rsid w:val="002D28EF"/>
    <w:rsid w:val="002F48F3"/>
    <w:rsid w:val="00302A50"/>
    <w:rsid w:val="00302FEE"/>
    <w:rsid w:val="00310369"/>
    <w:rsid w:val="003118E3"/>
    <w:rsid w:val="00320802"/>
    <w:rsid w:val="00323DB2"/>
    <w:rsid w:val="0032783A"/>
    <w:rsid w:val="003312CB"/>
    <w:rsid w:val="00341BC8"/>
    <w:rsid w:val="00344C87"/>
    <w:rsid w:val="003532BF"/>
    <w:rsid w:val="00365630"/>
    <w:rsid w:val="003700BA"/>
    <w:rsid w:val="003845B0"/>
    <w:rsid w:val="00387F92"/>
    <w:rsid w:val="0039180C"/>
    <w:rsid w:val="00391FD2"/>
    <w:rsid w:val="003E317B"/>
    <w:rsid w:val="003F0837"/>
    <w:rsid w:val="00413CD2"/>
    <w:rsid w:val="00413DD9"/>
    <w:rsid w:val="00423F63"/>
    <w:rsid w:val="0043214C"/>
    <w:rsid w:val="0045045D"/>
    <w:rsid w:val="00464024"/>
    <w:rsid w:val="00487B46"/>
    <w:rsid w:val="0049664B"/>
    <w:rsid w:val="004A1157"/>
    <w:rsid w:val="004B53DF"/>
    <w:rsid w:val="004D4E4B"/>
    <w:rsid w:val="004E4310"/>
    <w:rsid w:val="004F1B4E"/>
    <w:rsid w:val="004F38F4"/>
    <w:rsid w:val="004F4F03"/>
    <w:rsid w:val="00502558"/>
    <w:rsid w:val="00503893"/>
    <w:rsid w:val="005063AF"/>
    <w:rsid w:val="00510333"/>
    <w:rsid w:val="005256F9"/>
    <w:rsid w:val="00525FBE"/>
    <w:rsid w:val="00551BC8"/>
    <w:rsid w:val="0055412E"/>
    <w:rsid w:val="005615B8"/>
    <w:rsid w:val="00564D93"/>
    <w:rsid w:val="00565439"/>
    <w:rsid w:val="00573CFF"/>
    <w:rsid w:val="00574C20"/>
    <w:rsid w:val="005772F7"/>
    <w:rsid w:val="005905A7"/>
    <w:rsid w:val="005A1FBB"/>
    <w:rsid w:val="005D1C5F"/>
    <w:rsid w:val="005E5825"/>
    <w:rsid w:val="005E631F"/>
    <w:rsid w:val="005F67FA"/>
    <w:rsid w:val="00606DAD"/>
    <w:rsid w:val="00607870"/>
    <w:rsid w:val="006104D0"/>
    <w:rsid w:val="006176C3"/>
    <w:rsid w:val="006267B4"/>
    <w:rsid w:val="00632847"/>
    <w:rsid w:val="00647303"/>
    <w:rsid w:val="00655596"/>
    <w:rsid w:val="006604FF"/>
    <w:rsid w:val="006738AE"/>
    <w:rsid w:val="0068795A"/>
    <w:rsid w:val="006A558E"/>
    <w:rsid w:val="006B536A"/>
    <w:rsid w:val="006B5E6F"/>
    <w:rsid w:val="006C12D2"/>
    <w:rsid w:val="006D6586"/>
    <w:rsid w:val="006E05CE"/>
    <w:rsid w:val="006E063B"/>
    <w:rsid w:val="006E0677"/>
    <w:rsid w:val="006E79BD"/>
    <w:rsid w:val="006F1DFF"/>
    <w:rsid w:val="006F5EBA"/>
    <w:rsid w:val="00707879"/>
    <w:rsid w:val="00717374"/>
    <w:rsid w:val="00722AEA"/>
    <w:rsid w:val="00726B6F"/>
    <w:rsid w:val="007348DE"/>
    <w:rsid w:val="00736471"/>
    <w:rsid w:val="00736AF8"/>
    <w:rsid w:val="0074213A"/>
    <w:rsid w:val="00743B0D"/>
    <w:rsid w:val="00771E03"/>
    <w:rsid w:val="00790305"/>
    <w:rsid w:val="007B2712"/>
    <w:rsid w:val="007C2904"/>
    <w:rsid w:val="007C4A27"/>
    <w:rsid w:val="007E4C16"/>
    <w:rsid w:val="00802F6A"/>
    <w:rsid w:val="00805331"/>
    <w:rsid w:val="00807622"/>
    <w:rsid w:val="00824CDA"/>
    <w:rsid w:val="008310FC"/>
    <w:rsid w:val="00846B5B"/>
    <w:rsid w:val="0085228D"/>
    <w:rsid w:val="00866C20"/>
    <w:rsid w:val="008775C2"/>
    <w:rsid w:val="00880683"/>
    <w:rsid w:val="00890B12"/>
    <w:rsid w:val="0089344D"/>
    <w:rsid w:val="00897A9A"/>
    <w:rsid w:val="008A0E7D"/>
    <w:rsid w:val="008A1495"/>
    <w:rsid w:val="008B7F5F"/>
    <w:rsid w:val="008C162D"/>
    <w:rsid w:val="008C5466"/>
    <w:rsid w:val="008F1129"/>
    <w:rsid w:val="008F2E66"/>
    <w:rsid w:val="009001C1"/>
    <w:rsid w:val="00902131"/>
    <w:rsid w:val="00905CDC"/>
    <w:rsid w:val="00907AAA"/>
    <w:rsid w:val="0091265E"/>
    <w:rsid w:val="00933B1D"/>
    <w:rsid w:val="009379C6"/>
    <w:rsid w:val="0094576B"/>
    <w:rsid w:val="00953D05"/>
    <w:rsid w:val="00982E30"/>
    <w:rsid w:val="009A02D0"/>
    <w:rsid w:val="009A0616"/>
    <w:rsid w:val="009A74E1"/>
    <w:rsid w:val="009B7DE8"/>
    <w:rsid w:val="009D5332"/>
    <w:rsid w:val="009E47D2"/>
    <w:rsid w:val="009F00F3"/>
    <w:rsid w:val="009F5288"/>
    <w:rsid w:val="009F7270"/>
    <w:rsid w:val="00A15BE7"/>
    <w:rsid w:val="00A41C2F"/>
    <w:rsid w:val="00A556B0"/>
    <w:rsid w:val="00A665DB"/>
    <w:rsid w:val="00A70777"/>
    <w:rsid w:val="00A744CF"/>
    <w:rsid w:val="00A86A37"/>
    <w:rsid w:val="00A900AA"/>
    <w:rsid w:val="00A90AF3"/>
    <w:rsid w:val="00A946F7"/>
    <w:rsid w:val="00AA0038"/>
    <w:rsid w:val="00AA6455"/>
    <w:rsid w:val="00AB2C3E"/>
    <w:rsid w:val="00AC1234"/>
    <w:rsid w:val="00AC6739"/>
    <w:rsid w:val="00AD4D74"/>
    <w:rsid w:val="00AD66F6"/>
    <w:rsid w:val="00AF7D28"/>
    <w:rsid w:val="00B00E9F"/>
    <w:rsid w:val="00B0635C"/>
    <w:rsid w:val="00B07FCE"/>
    <w:rsid w:val="00B32A97"/>
    <w:rsid w:val="00B339B3"/>
    <w:rsid w:val="00B44BDE"/>
    <w:rsid w:val="00B53F2B"/>
    <w:rsid w:val="00B55433"/>
    <w:rsid w:val="00B563D6"/>
    <w:rsid w:val="00B60048"/>
    <w:rsid w:val="00B63600"/>
    <w:rsid w:val="00B67D20"/>
    <w:rsid w:val="00B71BAF"/>
    <w:rsid w:val="00B82F34"/>
    <w:rsid w:val="00B9112A"/>
    <w:rsid w:val="00B92403"/>
    <w:rsid w:val="00B94358"/>
    <w:rsid w:val="00B94DAF"/>
    <w:rsid w:val="00BA09FB"/>
    <w:rsid w:val="00BB1B8D"/>
    <w:rsid w:val="00BB5EBE"/>
    <w:rsid w:val="00BD0DE0"/>
    <w:rsid w:val="00BF1853"/>
    <w:rsid w:val="00C01B1E"/>
    <w:rsid w:val="00C02AE7"/>
    <w:rsid w:val="00C078AC"/>
    <w:rsid w:val="00C07B96"/>
    <w:rsid w:val="00C17D70"/>
    <w:rsid w:val="00C42C39"/>
    <w:rsid w:val="00C66436"/>
    <w:rsid w:val="00C8243C"/>
    <w:rsid w:val="00CA5791"/>
    <w:rsid w:val="00CB028B"/>
    <w:rsid w:val="00CB113B"/>
    <w:rsid w:val="00CB5A81"/>
    <w:rsid w:val="00CB68D5"/>
    <w:rsid w:val="00CC0356"/>
    <w:rsid w:val="00CC1C80"/>
    <w:rsid w:val="00CC3019"/>
    <w:rsid w:val="00CD22A6"/>
    <w:rsid w:val="00CE5632"/>
    <w:rsid w:val="00D014A7"/>
    <w:rsid w:val="00D15712"/>
    <w:rsid w:val="00D23838"/>
    <w:rsid w:val="00D30EF1"/>
    <w:rsid w:val="00D34A5E"/>
    <w:rsid w:val="00D42B7F"/>
    <w:rsid w:val="00D45CC3"/>
    <w:rsid w:val="00D462F5"/>
    <w:rsid w:val="00D55E38"/>
    <w:rsid w:val="00D60927"/>
    <w:rsid w:val="00D61649"/>
    <w:rsid w:val="00D76C72"/>
    <w:rsid w:val="00D90C7E"/>
    <w:rsid w:val="00D90CAB"/>
    <w:rsid w:val="00D95E6D"/>
    <w:rsid w:val="00DA5533"/>
    <w:rsid w:val="00DA6BA1"/>
    <w:rsid w:val="00DB09D9"/>
    <w:rsid w:val="00DD33A7"/>
    <w:rsid w:val="00DE794F"/>
    <w:rsid w:val="00DF0AA3"/>
    <w:rsid w:val="00DF18A2"/>
    <w:rsid w:val="00E03A40"/>
    <w:rsid w:val="00E260D8"/>
    <w:rsid w:val="00E26188"/>
    <w:rsid w:val="00E2773A"/>
    <w:rsid w:val="00E32241"/>
    <w:rsid w:val="00E35567"/>
    <w:rsid w:val="00E4132F"/>
    <w:rsid w:val="00E55E50"/>
    <w:rsid w:val="00E570E3"/>
    <w:rsid w:val="00E65B2A"/>
    <w:rsid w:val="00E93B40"/>
    <w:rsid w:val="00EA04BA"/>
    <w:rsid w:val="00EA349E"/>
    <w:rsid w:val="00EA41A0"/>
    <w:rsid w:val="00EA768C"/>
    <w:rsid w:val="00EB1320"/>
    <w:rsid w:val="00EB44F0"/>
    <w:rsid w:val="00EC55F6"/>
    <w:rsid w:val="00ED050F"/>
    <w:rsid w:val="00ED1028"/>
    <w:rsid w:val="00ED1B26"/>
    <w:rsid w:val="00EF0FEE"/>
    <w:rsid w:val="00F01BFC"/>
    <w:rsid w:val="00F14668"/>
    <w:rsid w:val="00F34AD2"/>
    <w:rsid w:val="00F54B3E"/>
    <w:rsid w:val="00F6001F"/>
    <w:rsid w:val="00F621F6"/>
    <w:rsid w:val="00F65439"/>
    <w:rsid w:val="00F77EB7"/>
    <w:rsid w:val="00F9116F"/>
    <w:rsid w:val="00FA2E79"/>
    <w:rsid w:val="00FA5670"/>
    <w:rsid w:val="00FD6784"/>
    <w:rsid w:val="00FD6B58"/>
    <w:rsid w:val="00FE0946"/>
    <w:rsid w:val="00FF730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003A4A-40CF-4AB3-83FF-83EA5BE1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C5F"/>
    <w:pPr>
      <w:spacing w:after="0" w:line="240" w:lineRule="auto"/>
    </w:pPr>
  </w:style>
  <w:style w:type="paragraph" w:styleId="Header">
    <w:name w:val="header"/>
    <w:basedOn w:val="Normal"/>
    <w:link w:val="HeaderChar"/>
    <w:uiPriority w:val="99"/>
    <w:unhideWhenUsed/>
    <w:rsid w:val="005D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C5F"/>
  </w:style>
  <w:style w:type="paragraph" w:styleId="Footer">
    <w:name w:val="footer"/>
    <w:basedOn w:val="Normal"/>
    <w:link w:val="FooterChar"/>
    <w:uiPriority w:val="99"/>
    <w:unhideWhenUsed/>
    <w:rsid w:val="005D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C5F"/>
  </w:style>
  <w:style w:type="table" w:styleId="TableGrid">
    <w:name w:val="Table Grid"/>
    <w:basedOn w:val="TableNormal"/>
    <w:uiPriority w:val="39"/>
    <w:rsid w:val="002A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B3E"/>
    <w:pPr>
      <w:ind w:left="720"/>
      <w:contextualSpacing/>
    </w:pPr>
  </w:style>
  <w:style w:type="character" w:styleId="Hyperlink">
    <w:name w:val="Hyperlink"/>
    <w:basedOn w:val="DefaultParagraphFont"/>
    <w:uiPriority w:val="99"/>
    <w:unhideWhenUsed/>
    <w:rsid w:val="0089344D"/>
    <w:rPr>
      <w:color w:val="0563C1" w:themeColor="hyperlink"/>
      <w:u w:val="single"/>
    </w:rPr>
  </w:style>
  <w:style w:type="character" w:styleId="CommentReference">
    <w:name w:val="annotation reference"/>
    <w:basedOn w:val="DefaultParagraphFont"/>
    <w:uiPriority w:val="99"/>
    <w:semiHidden/>
    <w:unhideWhenUsed/>
    <w:rsid w:val="00D30EF1"/>
    <w:rPr>
      <w:sz w:val="18"/>
      <w:szCs w:val="18"/>
    </w:rPr>
  </w:style>
  <w:style w:type="paragraph" w:styleId="CommentText">
    <w:name w:val="annotation text"/>
    <w:basedOn w:val="Normal"/>
    <w:link w:val="CommentTextChar"/>
    <w:uiPriority w:val="99"/>
    <w:semiHidden/>
    <w:unhideWhenUsed/>
    <w:rsid w:val="00D30EF1"/>
    <w:pPr>
      <w:spacing w:line="240" w:lineRule="auto"/>
    </w:pPr>
    <w:rPr>
      <w:sz w:val="24"/>
      <w:szCs w:val="24"/>
    </w:rPr>
  </w:style>
  <w:style w:type="character" w:customStyle="1" w:styleId="CommentTextChar">
    <w:name w:val="Comment Text Char"/>
    <w:basedOn w:val="DefaultParagraphFont"/>
    <w:link w:val="CommentText"/>
    <w:uiPriority w:val="99"/>
    <w:semiHidden/>
    <w:rsid w:val="00D30EF1"/>
    <w:rPr>
      <w:sz w:val="24"/>
      <w:szCs w:val="24"/>
    </w:rPr>
  </w:style>
  <w:style w:type="paragraph" w:styleId="BalloonText">
    <w:name w:val="Balloon Text"/>
    <w:basedOn w:val="Normal"/>
    <w:link w:val="BalloonTextChar"/>
    <w:uiPriority w:val="99"/>
    <w:semiHidden/>
    <w:unhideWhenUsed/>
    <w:rsid w:val="00D3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pain.co.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nowpain.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1977</TotalTime>
  <Pages>7</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207</cp:revision>
  <dcterms:created xsi:type="dcterms:W3CDTF">2017-10-03T01:46:00Z</dcterms:created>
  <dcterms:modified xsi:type="dcterms:W3CDTF">2017-10-23T13:11:00Z</dcterms:modified>
</cp:coreProperties>
</file>