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DE9A4" w14:textId="1CA9CE13" w:rsidR="00B20C45" w:rsidRPr="004D0445" w:rsidRDefault="00490836" w:rsidP="00B20C45">
      <w:pPr>
        <w:jc w:val="center"/>
        <w:rPr>
          <w:rFonts w:ascii="Raleway Regular" w:eastAsia="Times New Roman" w:hAnsi="Raleway Regular" w:cs="Times New Roman"/>
          <w:b/>
          <w:bCs/>
          <w:color w:val="000000"/>
          <w:sz w:val="36"/>
          <w:szCs w:val="36"/>
          <w:u w:val="single"/>
          <w:lang w:val="en-GB"/>
        </w:rPr>
      </w:pPr>
      <w:r>
        <w:rPr>
          <w:rFonts w:ascii="Raleway Regular" w:hAnsi="Raleway Regular"/>
          <w:noProof/>
        </w:rPr>
        <mc:AlternateContent>
          <mc:Choice Requires="wps">
            <w:drawing>
              <wp:anchor distT="0" distB="0" distL="114300" distR="114300" simplePos="0" relativeHeight="251664384" behindDoc="0" locked="0" layoutInCell="1" allowOverlap="1" wp14:anchorId="39536A2C" wp14:editId="74F390C0">
                <wp:simplePos x="0" y="0"/>
                <wp:positionH relativeFrom="column">
                  <wp:posOffset>2057400</wp:posOffset>
                </wp:positionH>
                <wp:positionV relativeFrom="paragraph">
                  <wp:posOffset>-571500</wp:posOffset>
                </wp:positionV>
                <wp:extent cx="4114800" cy="8001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41148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B983C7" w14:textId="7C08BA15" w:rsidR="009332BE" w:rsidRPr="00490836" w:rsidRDefault="009332BE" w:rsidP="00490836">
                            <w:pPr>
                              <w:jc w:val="center"/>
                              <w:rPr>
                                <w:rFonts w:ascii="Raleway Regular" w:eastAsia="Times New Roman" w:hAnsi="Raleway Regular" w:cs="Times New Roman"/>
                                <w:b/>
                                <w:bCs/>
                                <w:color w:val="000090"/>
                                <w:sz w:val="48"/>
                                <w:szCs w:val="48"/>
                                <w:u w:val="single"/>
                                <w:lang w:val="en-GB"/>
                              </w:rPr>
                            </w:pPr>
                            <w:r w:rsidRPr="00490836">
                              <w:rPr>
                                <w:rFonts w:ascii="Raleway Regular" w:eastAsia="Times New Roman" w:hAnsi="Raleway Regular" w:cs="Times New Roman"/>
                                <w:b/>
                                <w:bCs/>
                                <w:color w:val="000090"/>
                                <w:sz w:val="48"/>
                                <w:szCs w:val="48"/>
                                <w:u w:val="single"/>
                                <w:lang w:val="en-GB"/>
                              </w:rPr>
                              <w:t xml:space="preserve">GDPR:  </w:t>
                            </w:r>
                            <w:r>
                              <w:rPr>
                                <w:rFonts w:ascii="Raleway Regular" w:eastAsia="Times New Roman" w:hAnsi="Raleway Regular" w:cs="Times New Roman"/>
                                <w:b/>
                                <w:bCs/>
                                <w:color w:val="000090"/>
                                <w:sz w:val="48"/>
                                <w:szCs w:val="48"/>
                                <w:u w:val="single"/>
                                <w:lang w:val="en-GB"/>
                              </w:rPr>
                              <w:t>CONSENT IS NOT EVERYTHING</w:t>
                            </w:r>
                          </w:p>
                          <w:p w14:paraId="129D8496" w14:textId="77777777" w:rsidR="009332BE" w:rsidRPr="00490836" w:rsidRDefault="009332BE">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162pt;margin-top:-44.95pt;width:324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Yy5MsCAAAOBgAADgAAAGRycy9lMm9Eb2MueG1srFRLb9swDL4P2H8QdE9tB27aGnUKN0WGAUVX&#10;rB16VmQpMabXJCV2Nuy/j5LtNO12WIddbIr8RJEfH5dXnRRox6xrtCpxdpJixBTVdaPWJf7yuJyc&#10;Y+Q8UTURWrES75nDV/P37y5bU7Cp3mhRM4vAiXJFa0q88d4USeLohkniTrRhCoxcW0k8HO06qS1p&#10;wbsUyTRNZ0mrbW2spsw50N70RjyP/jln1H/i3DGPRIkhNh+/Nn5X4ZvML0mxtsRsGjqEQf4hCkka&#10;BY8eXN0QT9DWNr+5kg212mnuT6iWiea8oSzmANlk6atsHjbEsJgLkOPMgSb3/9zSu929RU1d4hlG&#10;ikgo0SPrPLrWHZoFdlrjCgA9GID5DtRQ5VHvQBmS7riV4Q/pILADz/sDt8EZBWWeZfl5CiYKNhAy&#10;kMF98nzbWOc/MC1REEpsoXaRUrK7db6HjpDwmNLLRohYP6FeKMBnr2GxAfrbpIBIQAzIEFMszo/F&#10;6dm0Oju9mMyq02ySZ+n5pKrS6eRmWaVVmi8XF/n1T4hCkiwvWmgTA00WCAIiloKsh5IE89/VRBL6&#10;ooOzLIm90+cHjiMlY6hJYL9nOUp+L1hIQKjPjEPVItlBEeeFLYRFOwKdTihlysc6RTIAHVAcCHvL&#10;xQEfKYtUvuVyT/74slb+cFk2SttY2ldh11/HkHmPBzKO8g6i71YdcBXEla730JRW90PtDF020Dm3&#10;xPl7YmGKodlgM/lP8OFCtyXWg4TRRtvvf9IHPBQSrBiFcpfYfdsSyzASHxWM3UWW52GNxEMOzQMH&#10;e2xZHVvUVi40lCODHWhoFAPei1HkVssnWGBVeBVMRFF4u8R+FBe+31WwACmrqgiCxWGIv1UPhgbX&#10;oTphLh67J2LNMDweOuhOj/uDFK9mqMeGm0pXW695EwfsmdWBeFg6sR+HBRm22vE5op7X+PwXAAAA&#10;//8DAFBLAwQUAAYACAAAACEAE+m2Pd8AAAAKAQAADwAAAGRycy9kb3ducmV2LnhtbEyPwU7DMBBE&#10;70j9B2uRemvtpqVtQpwKgbiCKBSJmxtvk6jxOordJvw9ywmOOzOafZPvRteKK/ah8aRhMVcgkEpv&#10;G6o0fLw/z7YgQjRkTesJNXxjgF0xuclNZv1Ab3jdx0pwCYXMaKhj7DIpQ1mjM2HuOyT2Tr53JvLZ&#10;V9L2ZuBy18pEqbV0piH+UJsOH2ssz/uL03B4OX19rtRr9eTuusGPSpJLpdbT2/HhHkTEMf6F4Ref&#10;0aFgpqO/kA2i1bBMVrwlapht0xQEJ9JNwsqRrfUCZJHL/xOKHwAAAP//AwBQSwECLQAUAAYACAAA&#10;ACEA5JnDwPsAAADhAQAAEwAAAAAAAAAAAAAAAAAAAAAAW0NvbnRlbnRfVHlwZXNdLnhtbFBLAQIt&#10;ABQABgAIAAAAIQAjsmrh1wAAAJQBAAALAAAAAAAAAAAAAAAAACwBAABfcmVscy8ucmVsc1BLAQIt&#10;ABQABgAIAAAAIQCF9jLkywIAAA4GAAAOAAAAAAAAAAAAAAAAACwCAABkcnMvZTJvRG9jLnhtbFBL&#10;AQItABQABgAIAAAAIQAT6bY93wAAAAoBAAAPAAAAAAAAAAAAAAAAACMFAABkcnMvZG93bnJldi54&#10;bWxQSwUGAAAAAAQABADzAAAALwYAAAAA&#10;" filled="f" stroked="f">
                <v:textbox>
                  <w:txbxContent>
                    <w:p w14:paraId="6DB983C7" w14:textId="7C08BA15" w:rsidR="00695CFD" w:rsidRPr="00490836" w:rsidRDefault="00695CFD" w:rsidP="00490836">
                      <w:pPr>
                        <w:jc w:val="center"/>
                        <w:rPr>
                          <w:rFonts w:ascii="Raleway Regular" w:eastAsia="Times New Roman" w:hAnsi="Raleway Regular" w:cs="Times New Roman"/>
                          <w:b/>
                          <w:bCs/>
                          <w:color w:val="000090"/>
                          <w:sz w:val="48"/>
                          <w:szCs w:val="48"/>
                          <w:u w:val="single"/>
                          <w:lang w:val="en-GB"/>
                        </w:rPr>
                      </w:pPr>
                      <w:r w:rsidRPr="00490836">
                        <w:rPr>
                          <w:rFonts w:ascii="Raleway Regular" w:eastAsia="Times New Roman" w:hAnsi="Raleway Regular" w:cs="Times New Roman"/>
                          <w:b/>
                          <w:bCs/>
                          <w:color w:val="000090"/>
                          <w:sz w:val="48"/>
                          <w:szCs w:val="48"/>
                          <w:u w:val="single"/>
                          <w:lang w:val="en-GB"/>
                        </w:rPr>
                        <w:t xml:space="preserve">GDPR:  </w:t>
                      </w:r>
                      <w:r>
                        <w:rPr>
                          <w:rFonts w:ascii="Raleway Regular" w:eastAsia="Times New Roman" w:hAnsi="Raleway Regular" w:cs="Times New Roman"/>
                          <w:b/>
                          <w:bCs/>
                          <w:color w:val="000090"/>
                          <w:sz w:val="48"/>
                          <w:szCs w:val="48"/>
                          <w:u w:val="single"/>
                          <w:lang w:val="en-GB"/>
                        </w:rPr>
                        <w:t>CONSENT IS NOT EVERYTHING</w:t>
                      </w:r>
                    </w:p>
                    <w:p w14:paraId="129D8496" w14:textId="77777777" w:rsidR="00695CFD" w:rsidRPr="00490836" w:rsidRDefault="00695CFD">
                      <w:pPr>
                        <w:rPr>
                          <w:sz w:val="48"/>
                          <w:szCs w:val="48"/>
                        </w:rPr>
                      </w:pPr>
                    </w:p>
                  </w:txbxContent>
                </v:textbox>
                <w10:wrap type="square"/>
              </v:shape>
            </w:pict>
          </mc:Fallback>
        </mc:AlternateContent>
      </w:r>
      <w:r>
        <w:rPr>
          <w:rFonts w:ascii="Raleway Regular" w:hAnsi="Raleway Regular"/>
          <w:noProof/>
        </w:rPr>
        <w:drawing>
          <wp:anchor distT="0" distB="0" distL="114300" distR="114300" simplePos="0" relativeHeight="251663360" behindDoc="0" locked="0" layoutInCell="1" allowOverlap="1" wp14:anchorId="7D4542EC" wp14:editId="47CF537B">
            <wp:simplePos x="0" y="0"/>
            <wp:positionH relativeFrom="column">
              <wp:posOffset>-457200</wp:posOffset>
            </wp:positionH>
            <wp:positionV relativeFrom="paragraph">
              <wp:posOffset>-685800</wp:posOffset>
            </wp:positionV>
            <wp:extent cx="2514600" cy="1047141"/>
            <wp:effectExtent l="0" t="0" r="0" b="0"/>
            <wp:wrapNone/>
            <wp:docPr id="5" name="Picture 5" descr="Hard Drive 4 - Video:_APM Team Folder:Logos:Academy-of-Physical-Medicine-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d Drive 4 - Video:_APM Team Folder:Logos:Academy-of-Physical-Medicine-Logo-transpar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047141"/>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8D9029B" w14:textId="77777777" w:rsidR="00B20C45" w:rsidRDefault="00B20C45" w:rsidP="00B20C45">
      <w:pPr>
        <w:pStyle w:val="NormalWeb"/>
        <w:shd w:val="clear" w:color="auto" w:fill="FFFFFF"/>
        <w:spacing w:before="0" w:beforeAutospacing="0" w:after="0" w:afterAutospacing="0"/>
        <w:rPr>
          <w:rFonts w:ascii="Raleway Regular" w:hAnsi="Raleway Regular"/>
          <w:b/>
          <w:u w:val="single"/>
        </w:rPr>
      </w:pPr>
    </w:p>
    <w:p w14:paraId="73E62AEE" w14:textId="297212F8" w:rsidR="00B20C45" w:rsidRDefault="00C20F5B" w:rsidP="00B20C45">
      <w:pPr>
        <w:rPr>
          <w:rFonts w:ascii="Raleway Regular" w:hAnsi="Raleway Regular"/>
        </w:rPr>
      </w:pPr>
      <w:r>
        <w:rPr>
          <w:rFonts w:ascii="Raleway Regular" w:hAnsi="Raleway Regular"/>
        </w:rPr>
        <w:t xml:space="preserve">There are those who </w:t>
      </w:r>
      <w:r w:rsidR="0067635C">
        <w:rPr>
          <w:rFonts w:ascii="Raleway Regular" w:hAnsi="Raleway Regular"/>
        </w:rPr>
        <w:t>would have you believe that you h</w:t>
      </w:r>
      <w:r w:rsidR="00220118">
        <w:rPr>
          <w:rFonts w:ascii="Raleway Regular" w:hAnsi="Raleway Regular"/>
        </w:rPr>
        <w:t xml:space="preserve">ave to have </w:t>
      </w:r>
      <w:r>
        <w:rPr>
          <w:rFonts w:ascii="Raleway Regular" w:hAnsi="Raleway Regular"/>
        </w:rPr>
        <w:t xml:space="preserve">explicit </w:t>
      </w:r>
      <w:r w:rsidR="00220118">
        <w:rPr>
          <w:rFonts w:ascii="Raleway Regular" w:hAnsi="Raleway Regular"/>
        </w:rPr>
        <w:t xml:space="preserve">consent from every </w:t>
      </w:r>
      <w:r w:rsidR="0067635C">
        <w:rPr>
          <w:rFonts w:ascii="Raleway Regular" w:hAnsi="Raleway Regular"/>
        </w:rPr>
        <w:t>individual whose personal data you wish to process</w:t>
      </w:r>
      <w:r w:rsidR="00105A3A">
        <w:rPr>
          <w:rFonts w:ascii="Raleway Regular" w:hAnsi="Raleway Regular"/>
        </w:rPr>
        <w:t>, including all your patients</w:t>
      </w:r>
      <w:r w:rsidR="0067635C">
        <w:rPr>
          <w:rFonts w:ascii="Raleway Regular" w:hAnsi="Raleway Regular"/>
        </w:rPr>
        <w:t>.</w:t>
      </w:r>
      <w:r w:rsidR="000D15FD">
        <w:rPr>
          <w:rFonts w:ascii="Raleway Regular" w:hAnsi="Raleway Regular"/>
        </w:rPr>
        <w:t xml:space="preserve">  In particular, some will argue that you need signed consent in order to take and store (</w:t>
      </w:r>
      <w:r w:rsidR="00313885">
        <w:rPr>
          <w:rFonts w:ascii="Raleway Regular" w:hAnsi="Raleway Regular"/>
        </w:rPr>
        <w:t>“</w:t>
      </w:r>
      <w:r w:rsidR="000D15FD">
        <w:rPr>
          <w:rFonts w:ascii="Raleway Regular" w:hAnsi="Raleway Regular"/>
        </w:rPr>
        <w:t>process</w:t>
      </w:r>
      <w:r w:rsidR="00313885">
        <w:rPr>
          <w:rFonts w:ascii="Raleway Regular" w:hAnsi="Raleway Regular"/>
        </w:rPr>
        <w:t>”</w:t>
      </w:r>
      <w:r w:rsidR="000D15FD">
        <w:rPr>
          <w:rFonts w:ascii="Raleway Regular" w:hAnsi="Raleway Regular"/>
        </w:rPr>
        <w:t xml:space="preserve"> in GDPR lingo) a case history.</w:t>
      </w:r>
    </w:p>
    <w:p w14:paraId="0368A063" w14:textId="77777777" w:rsidR="0067635C" w:rsidRDefault="0067635C" w:rsidP="00B20C45">
      <w:pPr>
        <w:rPr>
          <w:rFonts w:ascii="Raleway Regular" w:hAnsi="Raleway Regular"/>
        </w:rPr>
      </w:pPr>
    </w:p>
    <w:p w14:paraId="56977BC3" w14:textId="53F8F26B" w:rsidR="0067635C" w:rsidRDefault="0067635C" w:rsidP="00B20C45">
      <w:pPr>
        <w:rPr>
          <w:rFonts w:ascii="Raleway Regular" w:hAnsi="Raleway Regular"/>
        </w:rPr>
      </w:pPr>
      <w:r>
        <w:rPr>
          <w:rFonts w:ascii="Raleway Regular" w:hAnsi="Raleway Regular"/>
        </w:rPr>
        <w:t>Bollocks.</w:t>
      </w:r>
    </w:p>
    <w:p w14:paraId="0C73DD2E" w14:textId="77777777" w:rsidR="0067635C" w:rsidRDefault="0067635C" w:rsidP="00B20C45">
      <w:pPr>
        <w:rPr>
          <w:rFonts w:ascii="Raleway Regular" w:hAnsi="Raleway Regular"/>
        </w:rPr>
      </w:pPr>
    </w:p>
    <w:p w14:paraId="184E8997" w14:textId="7DEEAB0F" w:rsidR="00C20F5B" w:rsidRDefault="0067635C" w:rsidP="00B20C45">
      <w:pPr>
        <w:rPr>
          <w:rFonts w:ascii="Raleway Regular" w:hAnsi="Raleway Regular"/>
        </w:rPr>
      </w:pPr>
      <w:r w:rsidRPr="00220118">
        <w:rPr>
          <w:rFonts w:ascii="Raleway Regular" w:hAnsi="Raleway Regular"/>
        </w:rPr>
        <w:t>I’ll try to make this really simple</w:t>
      </w:r>
      <w:r w:rsidR="00695CFD">
        <w:rPr>
          <w:rFonts w:ascii="Raleway Regular" w:hAnsi="Raleway Regular"/>
        </w:rPr>
        <w:t>. There are 2 elements involved</w:t>
      </w:r>
      <w:r w:rsidR="00C20F5B">
        <w:rPr>
          <w:rFonts w:ascii="Raleway Regular" w:hAnsi="Raleway Regular"/>
        </w:rPr>
        <w:t>, and you have to satisfy both</w:t>
      </w:r>
      <w:r w:rsidR="00695CFD">
        <w:rPr>
          <w:rFonts w:ascii="Raleway Regular" w:hAnsi="Raleway Regular"/>
        </w:rPr>
        <w:t xml:space="preserve">:  </w:t>
      </w:r>
    </w:p>
    <w:p w14:paraId="7EA872DD" w14:textId="77777777" w:rsidR="00C20F5B" w:rsidRDefault="00C20F5B" w:rsidP="00B20C45">
      <w:pPr>
        <w:rPr>
          <w:rFonts w:ascii="Raleway Regular" w:hAnsi="Raleway Regular"/>
        </w:rPr>
      </w:pPr>
    </w:p>
    <w:p w14:paraId="09D55F69" w14:textId="5D061A7B" w:rsidR="00C20F5B" w:rsidRPr="00C20F5B" w:rsidRDefault="00C20F5B" w:rsidP="00C20F5B">
      <w:pPr>
        <w:pStyle w:val="ListParagraph"/>
        <w:numPr>
          <w:ilvl w:val="0"/>
          <w:numId w:val="16"/>
        </w:numPr>
        <w:ind w:firstLine="0"/>
        <w:rPr>
          <w:rFonts w:ascii="Raleway Regular" w:hAnsi="Raleway Regular"/>
        </w:rPr>
      </w:pPr>
      <w:r>
        <w:rPr>
          <w:rFonts w:ascii="Raleway Regular" w:hAnsi="Raleway Regular"/>
        </w:rPr>
        <w:t>You must have a</w:t>
      </w:r>
      <w:r w:rsidR="00695CFD" w:rsidRPr="00C20F5B">
        <w:rPr>
          <w:rFonts w:ascii="Raleway Regular" w:hAnsi="Raleway Regular"/>
        </w:rPr>
        <w:t xml:space="preserve"> “lawful basi</w:t>
      </w:r>
      <w:r w:rsidRPr="00C20F5B">
        <w:rPr>
          <w:rFonts w:ascii="Raleway Regular" w:hAnsi="Raleway Regular"/>
        </w:rPr>
        <w:t>s for processing” the data</w:t>
      </w:r>
      <w:r>
        <w:rPr>
          <w:rFonts w:ascii="Raleway Regular" w:hAnsi="Raleway Regular"/>
        </w:rPr>
        <w:br/>
      </w:r>
    </w:p>
    <w:p w14:paraId="0DECC734" w14:textId="345E7AE2" w:rsidR="00695CFD" w:rsidRPr="00C20F5B" w:rsidRDefault="00C20F5B" w:rsidP="00C20F5B">
      <w:pPr>
        <w:pStyle w:val="ListParagraph"/>
        <w:numPr>
          <w:ilvl w:val="0"/>
          <w:numId w:val="16"/>
        </w:numPr>
        <w:ind w:firstLine="0"/>
        <w:rPr>
          <w:rFonts w:ascii="Raleway Regular" w:hAnsi="Raleway Regular"/>
        </w:rPr>
      </w:pPr>
      <w:r>
        <w:rPr>
          <w:rFonts w:ascii="Raleway Regular" w:hAnsi="Raleway Regular"/>
        </w:rPr>
        <w:t>Because</w:t>
      </w:r>
      <w:r w:rsidR="00695CFD" w:rsidRPr="00C20F5B">
        <w:rPr>
          <w:rFonts w:ascii="Raleway Regular" w:hAnsi="Raleway Regular"/>
        </w:rPr>
        <w:t xml:space="preserve"> health records are considered under the GDPR to be “Special Category Data”</w:t>
      </w:r>
      <w:r>
        <w:rPr>
          <w:rFonts w:ascii="Raleway Regular" w:hAnsi="Raleway Regular"/>
        </w:rPr>
        <w:t>, you have to have an additional justification to process them</w:t>
      </w:r>
      <w:r w:rsidR="00695CFD" w:rsidRPr="00C20F5B">
        <w:rPr>
          <w:rFonts w:ascii="Raleway Regular" w:hAnsi="Raleway Regular"/>
        </w:rPr>
        <w:t>.</w:t>
      </w:r>
    </w:p>
    <w:p w14:paraId="328CD2E6" w14:textId="40D4110A" w:rsidR="00695CFD" w:rsidRDefault="00181BC6" w:rsidP="00B20C45">
      <w:pPr>
        <w:rPr>
          <w:rFonts w:ascii="Raleway Regular" w:hAnsi="Raleway Regular"/>
        </w:rPr>
      </w:pPr>
      <w:r>
        <w:rPr>
          <w:rFonts w:ascii="Raleway Regular" w:hAnsi="Raleway Regular"/>
          <w:noProof/>
        </w:rPr>
        <mc:AlternateContent>
          <mc:Choice Requires="wps">
            <w:drawing>
              <wp:anchor distT="0" distB="0" distL="114300" distR="114300" simplePos="0" relativeHeight="251674624" behindDoc="0" locked="0" layoutInCell="1" allowOverlap="1" wp14:anchorId="65F300E3" wp14:editId="36E18F4D">
                <wp:simplePos x="0" y="0"/>
                <wp:positionH relativeFrom="column">
                  <wp:posOffset>0</wp:posOffset>
                </wp:positionH>
                <wp:positionV relativeFrom="paragraph">
                  <wp:posOffset>49530</wp:posOffset>
                </wp:positionV>
                <wp:extent cx="6057900" cy="0"/>
                <wp:effectExtent l="50800" t="25400" r="63500" b="101600"/>
                <wp:wrapNone/>
                <wp:docPr id="11" name="Straight Connector 11"/>
                <wp:cNvGraphicFramePr/>
                <a:graphic xmlns:a="http://schemas.openxmlformats.org/drawingml/2006/main">
                  <a:graphicData uri="http://schemas.microsoft.com/office/word/2010/wordprocessingShape">
                    <wps:wsp>
                      <wps:cNvCnPr/>
                      <wps:spPr>
                        <a:xfrm>
                          <a:off x="0" y="0"/>
                          <a:ext cx="6057900" cy="0"/>
                        </a:xfrm>
                        <a:prstGeom prst="line">
                          <a:avLst/>
                        </a:prstGeom>
                        <a:ln w="12700">
                          <a:solidFill>
                            <a:srgbClr val="00009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3.9pt" to="477pt,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e2Jt0BAAAQBAAADgAAAGRycy9lMm9Eb2MueG1srFPBjtMwEL0j8Q+W7zRpJXbZqOkeulouCCqW&#10;/QDXsRNLtscam6b9e8ZOml0BAgmRg5Ox572Z98bZ3p+dZSeF0YBv+XpVc6a8hM74vuXP3x7ffeAs&#10;JuE7YcGrll9U5Pe7t2+2Y2jUBgawnUJGJD42Y2j5kFJoqirKQTkRVxCUp0MN6ESiEPuqQzESu7PV&#10;pq5vqhGwCwhSxUi7D9Mh3xV+rZVMX7SOKjHbcuotlRXLesxrtduKpkcRBiPnNsQ/dOGE8VR0oXoQ&#10;SbDvaH6hckYiRNBpJcFVoLWRqmggNev6JzVPgwiqaCFzYlhsiv+PVn4+HZCZjma35swLRzN6SihM&#10;PyS2B+/JQUBGh+TUGGJDgL0/4BzFcMAs+6zR5TcJYufi7mVxV50Tk7R5U7+/vatpCPJ6Vr0AA8b0&#10;UYFj+aPl1vgsXDTi9CkmKkap15S8bT0bqeXNLfHlOII13aOxtgTYH/cW2UnkodNzV+ZMFK/SKLKe&#10;eLOmSUX5SherpgJflSZfqO/NVCHfSLXQCimVT8WVwkTZGaaphQU4t/Yn4Jyfoarc1gW8/nvVBVEq&#10;g08L2BkP+DuCdL62rKf8qwOT7mzBEbpLmW+xhq5dMX/+RfK9fh0X+MuPvPsBAAD//wMAUEsDBBQA&#10;BgAIAAAAIQCOSoY21wAAAAQBAAAPAAAAZHJzL2Rvd25yZXYueG1sTI/BTsMwEETvSPyDtUjcqAOC&#10;AiGbCloVeqX00KMbL07UeB1ip03/noULHJ9mNfO2mI2+VQfqYxMY4XqSgSKugm3YIWw+llcPoGIy&#10;bE0bmBBOFGFWnp8VJrfhyO90WCenpIRjbhDqlLpc61jV5E2chI5Yss/Qe5MEe6dtb45S7lt9k2VT&#10;7U3DslCbjuY1Vfv14BFeFtu3wWbV/nXu3WnlFl9LHaaIlxfj8xOoRGP6O4YffVGHUpx2YWAbVYsg&#10;jySEe9GX8PHuVnj3y7os9H/58hsAAP//AwBQSwECLQAUAAYACAAAACEA5JnDwPsAAADhAQAAEwAA&#10;AAAAAAAAAAAAAAAAAAAAW0NvbnRlbnRfVHlwZXNdLnhtbFBLAQItABQABgAIAAAAIQAjsmrh1wAA&#10;AJQBAAALAAAAAAAAAAAAAAAAACwBAABfcmVscy8ucmVsc1BLAQItABQABgAIAAAAIQDsJ7Ym3QEA&#10;ABAEAAAOAAAAAAAAAAAAAAAAACwCAABkcnMvZTJvRG9jLnhtbFBLAQItABQABgAIAAAAIQCOSoY2&#10;1wAAAAQBAAAPAAAAAAAAAAAAAAAAADUEAABkcnMvZG93bnJldi54bWxQSwUGAAAAAAQABADzAAAA&#10;OQUAAAAA&#10;" strokecolor="#000090" strokeweight="1pt">
                <v:shadow on="t" opacity="24903f" mv:blur="40000f" origin=",.5" offset="0,20000emu"/>
              </v:line>
            </w:pict>
          </mc:Fallback>
        </mc:AlternateContent>
      </w:r>
    </w:p>
    <w:p w14:paraId="1078E25E" w14:textId="28C02E6C" w:rsidR="0067635C" w:rsidRPr="00181BC6" w:rsidRDefault="00695CFD" w:rsidP="00181BC6">
      <w:pPr>
        <w:jc w:val="center"/>
        <w:rPr>
          <w:rFonts w:ascii="Raleway Regular" w:hAnsi="Raleway Regular"/>
          <w:sz w:val="28"/>
          <w:szCs w:val="28"/>
          <w:u w:val="single"/>
        </w:rPr>
      </w:pPr>
      <w:r w:rsidRPr="00181BC6">
        <w:rPr>
          <w:rFonts w:ascii="Raleway Regular" w:hAnsi="Raleway Regular"/>
          <w:noProof/>
          <w:sz w:val="28"/>
          <w:szCs w:val="28"/>
          <w:u w:val="single"/>
        </w:rPr>
        <mc:AlternateContent>
          <mc:Choice Requires="wps">
            <w:drawing>
              <wp:anchor distT="0" distB="0" distL="114300" distR="114300" simplePos="0" relativeHeight="251665408" behindDoc="0" locked="0" layoutInCell="1" allowOverlap="1" wp14:anchorId="798D0BAD" wp14:editId="6FC1B315">
                <wp:simplePos x="0" y="0"/>
                <wp:positionH relativeFrom="column">
                  <wp:posOffset>0</wp:posOffset>
                </wp:positionH>
                <wp:positionV relativeFrom="paragraph">
                  <wp:posOffset>357505</wp:posOffset>
                </wp:positionV>
                <wp:extent cx="6057900" cy="571500"/>
                <wp:effectExtent l="25400" t="25400" r="139700" b="139700"/>
                <wp:wrapSquare wrapText="bothSides"/>
                <wp:docPr id="4" name="Text Box 4"/>
                <wp:cNvGraphicFramePr/>
                <a:graphic xmlns:a="http://schemas.openxmlformats.org/drawingml/2006/main">
                  <a:graphicData uri="http://schemas.microsoft.com/office/word/2010/wordprocessingShape">
                    <wps:wsp>
                      <wps:cNvSpPr txBox="1"/>
                      <wps:spPr>
                        <a:xfrm>
                          <a:off x="0" y="0"/>
                          <a:ext cx="6057900" cy="571500"/>
                        </a:xfrm>
                        <a:prstGeom prst="rect">
                          <a:avLst/>
                        </a:prstGeom>
                        <a:solidFill>
                          <a:schemeClr val="accent6">
                            <a:lumMod val="20000"/>
                            <a:lumOff val="80000"/>
                          </a:schemeClr>
                        </a:solidFill>
                        <a:ln>
                          <a:solidFill>
                            <a:srgbClr val="FF0000"/>
                          </a:solidFill>
                        </a:ln>
                        <a:effectLst>
                          <a:outerShdw blurRad="50800" dist="38100" dir="2700000" algn="tl" rotWithShape="0">
                            <a:srgbClr val="000000">
                              <a:alpha val="43000"/>
                            </a:srgbClr>
                          </a:outerShd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E70EF7" w14:textId="674C3C76" w:rsidR="009332BE" w:rsidRPr="0067635C" w:rsidRDefault="009332BE" w:rsidP="0067635C">
                            <w:pPr>
                              <w:jc w:val="center"/>
                              <w:rPr>
                                <w:rFonts w:ascii="Raleway Regular" w:hAnsi="Raleway Regular"/>
                                <w:b/>
                                <w:color w:val="920018"/>
                                <w:sz w:val="28"/>
                                <w:szCs w:val="28"/>
                              </w:rPr>
                            </w:pPr>
                            <w:r w:rsidRPr="0067635C">
                              <w:rPr>
                                <w:rFonts w:ascii="Raleway Regular" w:hAnsi="Raleway Regular"/>
                                <w:b/>
                                <w:color w:val="920018"/>
                                <w:sz w:val="28"/>
                                <w:szCs w:val="28"/>
                              </w:rPr>
                              <w:t xml:space="preserve">Consent is </w:t>
                            </w:r>
                            <w:r w:rsidRPr="0067635C">
                              <w:rPr>
                                <w:rFonts w:ascii="Raleway Regular" w:hAnsi="Raleway Regular"/>
                                <w:b/>
                                <w:color w:val="920018"/>
                                <w:sz w:val="28"/>
                                <w:szCs w:val="28"/>
                                <w:u w:val="single"/>
                              </w:rPr>
                              <w:t>only one</w:t>
                            </w:r>
                            <w:r w:rsidRPr="0067635C">
                              <w:rPr>
                                <w:rFonts w:ascii="Raleway Regular" w:hAnsi="Raleway Regular"/>
                                <w:b/>
                                <w:color w:val="920018"/>
                                <w:sz w:val="28"/>
                                <w:szCs w:val="28"/>
                              </w:rPr>
                              <w:t xml:space="preserve"> of the 6 possible reasons </w:t>
                            </w:r>
                            <w:r>
                              <w:rPr>
                                <w:rFonts w:ascii="Raleway Regular" w:hAnsi="Raleway Regular"/>
                                <w:b/>
                                <w:color w:val="920018"/>
                                <w:sz w:val="28"/>
                                <w:szCs w:val="28"/>
                              </w:rPr>
                              <w:t xml:space="preserve">for </w:t>
                            </w:r>
                            <w:proofErr w:type="gramStart"/>
                            <w:r>
                              <w:rPr>
                                <w:rFonts w:ascii="Raleway Regular" w:hAnsi="Raleway Regular"/>
                                <w:b/>
                                <w:color w:val="920018"/>
                                <w:sz w:val="28"/>
                                <w:szCs w:val="28"/>
                              </w:rPr>
                              <w:t xml:space="preserve">processing </w:t>
                            </w:r>
                            <w:r w:rsidRPr="0067635C">
                              <w:rPr>
                                <w:rFonts w:ascii="Raleway Regular" w:hAnsi="Raleway Regular"/>
                                <w:b/>
                                <w:color w:val="920018"/>
                                <w:sz w:val="28"/>
                                <w:szCs w:val="28"/>
                              </w:rPr>
                              <w:t xml:space="preserve"> personal</w:t>
                            </w:r>
                            <w:proofErr w:type="gramEnd"/>
                            <w:r w:rsidRPr="0067635C">
                              <w:rPr>
                                <w:rFonts w:ascii="Raleway Regular" w:hAnsi="Raleway Regular"/>
                                <w:b/>
                                <w:color w:val="920018"/>
                                <w:sz w:val="28"/>
                                <w:szCs w:val="28"/>
                              </w:rPr>
                              <w:t xml:space="preserve"> data</w:t>
                            </w:r>
                            <w:r>
                              <w:rPr>
                                <w:rFonts w:ascii="Raleway Regular" w:hAnsi="Raleway Regular"/>
                                <w:b/>
                                <w:color w:val="920018"/>
                                <w:sz w:val="28"/>
                                <w:szCs w:val="28"/>
                              </w:rPr>
                              <w:t xml:space="preserve">.  </w:t>
                            </w:r>
                            <w:r w:rsidRPr="0067635C">
                              <w:rPr>
                                <w:rFonts w:ascii="Raleway Regular" w:hAnsi="Raleway Regular"/>
                                <w:b/>
                                <w:color w:val="920018"/>
                                <w:sz w:val="28"/>
                                <w:szCs w:val="28"/>
                                <w:u w:val="single"/>
                              </w:rPr>
                              <w:t xml:space="preserve">Any one of the 6 is sufficient </w:t>
                            </w:r>
                            <w:proofErr w:type="gramStart"/>
                            <w:r w:rsidRPr="0067635C">
                              <w:rPr>
                                <w:rFonts w:ascii="Raleway Regular" w:hAnsi="Raleway Regular"/>
                                <w:b/>
                                <w:color w:val="920018"/>
                                <w:sz w:val="28"/>
                                <w:szCs w:val="28"/>
                                <w:u w:val="single"/>
                              </w:rPr>
                              <w:t>on its own</w:t>
                            </w:r>
                            <w:proofErr w:type="gramEnd"/>
                            <w:r w:rsidRPr="0067635C">
                              <w:rPr>
                                <w:rFonts w:ascii="Raleway Regular" w:hAnsi="Raleway Regular"/>
                                <w:b/>
                                <w:color w:val="920018"/>
                                <w:sz w:val="28"/>
                                <w:szCs w:val="28"/>
                                <w:u w:val="single"/>
                              </w:rPr>
                              <w:t>.</w:t>
                            </w:r>
                          </w:p>
                          <w:p w14:paraId="06687306" w14:textId="77777777" w:rsidR="009332BE" w:rsidRDefault="009332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margin-left:0;margin-top:28.15pt;width:477pt;height: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jbRlEDAABNBwAADgAAAGRycy9lMm9Eb2MueG1srFXLbts4FN0P0H8guHckuXKcGFEK1YEHA2Ta&#10;oskga5qiLGEokkPSsdOi/z6HpOw4bRdt0Y1E3vfj3MurN/tBkkdhXa9VRYuznBKhuG56tanoP/er&#10;yQUlzjPVMKmVqOiTcPTN9as/rnZmIaa607IRlsCIcoudqWjnvVlkmeOdGJg700YoMFttB+ZxtZus&#10;sWwH64PMpnl+nu20bYzVXDgH6k1i0utov20F9+/b1glPZEURm49fG7/r8M2ur9hiY5npej6GwX4h&#10;ioH1Ck6Ppm6YZ2Rr+29MDT232unWn3E9ZLptey5iDsimyL/K5q5jRsRcUBxnjmVyv88sf/f4wZK+&#10;qWhJiWIDWnQv9p681XtShursjFtA6M5AzO9BRpcPdAdiSHrf2iH8kQ4BH3V+OtY2GOMgnuez+WUO&#10;FgdvNi9mOMN89qxtrPN/Cj2QcKioRe9iSdnjrfNJ9CASnDkt+2bVSxkvAS9iKS15ZOg041wofx7V&#10;5Xb4WzeJDsQkt2wBMpCRyBcHMqKJyAuWYmwvnEj1rV+7WR+9rlandp7Dg9WkKiIgkU0s1tYLe9c1&#10;O7KWW/uRoQWzHJFQ0vQh/9cXRboArdN5sAwWkxuMmZeUWO0fet9FiIRix9BOo4kaic6k6VhKtXwd&#10;7KRquiQeE9WHaOLtRaDo4Bhy6GUE9eflbD6t57PLyXk9KyZlkV9M6jqfTm5WdV7n5Wp5Wb79gpgG&#10;VpSLHcbLYDgDsACglWSbEcqB/WNYHhh/MflFkcWZS5nAcIp7DDULqE3ojCf/JEUokFQfRQu0R5DG&#10;in0PNxHfsWmQDlItUPYziqN8UE2V/Bnlo0b0rJU/Kg+90jY1+mXYzb+HkNskj2Kc5B2Ofr/exzE/&#10;Du9aN0+YaeAoTqwzfNVj8G6Z8x+YxRIE3LDY/Xt8Wql3FdXjiZJO20/fowd59BNcSkLXK+r+2zIr&#10;KJF/KWyty6IsYdbHSwkM4WJPOetTjtoOS41pLvCEGB6PQd7Lw7G1enjA/q+DV7CY4vCN+Tgclz6t&#10;erwfXNR1FMLeNczfqjvDg+lQ5bBW7vcPzJpx93gA6p0+rF+2+GoFJdmgqXS99brt434KdU5VHeuP&#10;nR1hOb4v4VE4vUep51fw+n8AAAD//wMAUEsDBBQABgAIAAAAIQD8LLt73QAAAAcBAAAPAAAAZHJz&#10;L2Rvd25yZXYueG1sTI/BTsMwEETvSPyDtUhcEHWgaQQhToUoXFARakGct/GSRI3XIXbb9O+7nOC4&#10;M6PZN8V8dJ3a0xBazwZuJgko4srblmsDnx8v13egQkS22HkmA0cKMC/PzwrMrT/wivbrWCsp4ZCj&#10;gSbGPtc6VA05DBPfE4v37QeHUc6h1nbAg5S7Tt8mSaYdtiwfGuzpqaFqu945Ayv+wuni6jWLx58k&#10;XSyXz/z2vjXm8mJ8fAAVaYx/YfjFF3QohWnjd2yD6gzIkGhglk1BiXs/S0XYSCwVRZeF/s9fngAA&#10;AP//AwBQSwECLQAUAAYACAAAACEA5JnDwPsAAADhAQAAEwAAAAAAAAAAAAAAAAAAAAAAW0NvbnRl&#10;bnRfVHlwZXNdLnhtbFBLAQItABQABgAIAAAAIQAjsmrh1wAAAJQBAAALAAAAAAAAAAAAAAAAACwB&#10;AABfcmVscy8ucmVsc1BLAQItABQABgAIAAAAIQApyNtGUQMAAE0HAAAOAAAAAAAAAAAAAAAAACwC&#10;AABkcnMvZTJvRG9jLnhtbFBLAQItABQABgAIAAAAIQD8LLt73QAAAAcBAAAPAAAAAAAAAAAAAAAA&#10;AKkFAABkcnMvZG93bnJldi54bWxQSwUGAAAAAAQABADzAAAAswYAAAAA&#10;" fillcolor="#fde9d9 [665]" strokecolor="red">
                <v:shadow on="t" opacity="28180f" mv:blur="50800f" origin="-.5,-.5" offset="26941emu,26941emu"/>
                <v:textbox>
                  <w:txbxContent>
                    <w:p w14:paraId="1EE70EF7" w14:textId="674C3C76" w:rsidR="00695CFD" w:rsidRPr="0067635C" w:rsidRDefault="00695CFD" w:rsidP="0067635C">
                      <w:pPr>
                        <w:jc w:val="center"/>
                        <w:rPr>
                          <w:rFonts w:ascii="Raleway Regular" w:hAnsi="Raleway Regular"/>
                          <w:b/>
                          <w:color w:val="920018"/>
                          <w:sz w:val="28"/>
                          <w:szCs w:val="28"/>
                        </w:rPr>
                      </w:pPr>
                      <w:r w:rsidRPr="0067635C">
                        <w:rPr>
                          <w:rFonts w:ascii="Raleway Regular" w:hAnsi="Raleway Regular"/>
                          <w:b/>
                          <w:color w:val="920018"/>
                          <w:sz w:val="28"/>
                          <w:szCs w:val="28"/>
                        </w:rPr>
                        <w:t xml:space="preserve">Consent is </w:t>
                      </w:r>
                      <w:r w:rsidRPr="0067635C">
                        <w:rPr>
                          <w:rFonts w:ascii="Raleway Regular" w:hAnsi="Raleway Regular"/>
                          <w:b/>
                          <w:color w:val="920018"/>
                          <w:sz w:val="28"/>
                          <w:szCs w:val="28"/>
                          <w:u w:val="single"/>
                        </w:rPr>
                        <w:t>only one</w:t>
                      </w:r>
                      <w:r w:rsidRPr="0067635C">
                        <w:rPr>
                          <w:rFonts w:ascii="Raleway Regular" w:hAnsi="Raleway Regular"/>
                          <w:b/>
                          <w:color w:val="920018"/>
                          <w:sz w:val="28"/>
                          <w:szCs w:val="28"/>
                        </w:rPr>
                        <w:t xml:space="preserve"> of the 6 possible reasons </w:t>
                      </w:r>
                      <w:r>
                        <w:rPr>
                          <w:rFonts w:ascii="Raleway Regular" w:hAnsi="Raleway Regular"/>
                          <w:b/>
                          <w:color w:val="920018"/>
                          <w:sz w:val="28"/>
                          <w:szCs w:val="28"/>
                        </w:rPr>
                        <w:t xml:space="preserve">for </w:t>
                      </w:r>
                      <w:proofErr w:type="gramStart"/>
                      <w:r>
                        <w:rPr>
                          <w:rFonts w:ascii="Raleway Regular" w:hAnsi="Raleway Regular"/>
                          <w:b/>
                          <w:color w:val="920018"/>
                          <w:sz w:val="28"/>
                          <w:szCs w:val="28"/>
                        </w:rPr>
                        <w:t xml:space="preserve">processing </w:t>
                      </w:r>
                      <w:r w:rsidRPr="0067635C">
                        <w:rPr>
                          <w:rFonts w:ascii="Raleway Regular" w:hAnsi="Raleway Regular"/>
                          <w:b/>
                          <w:color w:val="920018"/>
                          <w:sz w:val="28"/>
                          <w:szCs w:val="28"/>
                        </w:rPr>
                        <w:t xml:space="preserve"> personal</w:t>
                      </w:r>
                      <w:proofErr w:type="gramEnd"/>
                      <w:r w:rsidRPr="0067635C">
                        <w:rPr>
                          <w:rFonts w:ascii="Raleway Regular" w:hAnsi="Raleway Regular"/>
                          <w:b/>
                          <w:color w:val="920018"/>
                          <w:sz w:val="28"/>
                          <w:szCs w:val="28"/>
                        </w:rPr>
                        <w:t xml:space="preserve"> data</w:t>
                      </w:r>
                      <w:r>
                        <w:rPr>
                          <w:rFonts w:ascii="Raleway Regular" w:hAnsi="Raleway Regular"/>
                          <w:b/>
                          <w:color w:val="920018"/>
                          <w:sz w:val="28"/>
                          <w:szCs w:val="28"/>
                        </w:rPr>
                        <w:t xml:space="preserve">.  </w:t>
                      </w:r>
                      <w:r w:rsidRPr="0067635C">
                        <w:rPr>
                          <w:rFonts w:ascii="Raleway Regular" w:hAnsi="Raleway Regular"/>
                          <w:b/>
                          <w:color w:val="920018"/>
                          <w:sz w:val="28"/>
                          <w:szCs w:val="28"/>
                          <w:u w:val="single"/>
                        </w:rPr>
                        <w:t xml:space="preserve">Any one of the 6 is sufficient </w:t>
                      </w:r>
                      <w:proofErr w:type="gramStart"/>
                      <w:r w:rsidRPr="0067635C">
                        <w:rPr>
                          <w:rFonts w:ascii="Raleway Regular" w:hAnsi="Raleway Regular"/>
                          <w:b/>
                          <w:color w:val="920018"/>
                          <w:sz w:val="28"/>
                          <w:szCs w:val="28"/>
                          <w:u w:val="single"/>
                        </w:rPr>
                        <w:t>on its own</w:t>
                      </w:r>
                      <w:proofErr w:type="gramEnd"/>
                      <w:r w:rsidRPr="0067635C">
                        <w:rPr>
                          <w:rFonts w:ascii="Raleway Regular" w:hAnsi="Raleway Regular"/>
                          <w:b/>
                          <w:color w:val="920018"/>
                          <w:sz w:val="28"/>
                          <w:szCs w:val="28"/>
                          <w:u w:val="single"/>
                        </w:rPr>
                        <w:t>.</w:t>
                      </w:r>
                    </w:p>
                    <w:p w14:paraId="06687306" w14:textId="77777777" w:rsidR="00695CFD" w:rsidRDefault="00695CFD"/>
                  </w:txbxContent>
                </v:textbox>
                <w10:wrap type="square"/>
              </v:shape>
            </w:pict>
          </mc:Fallback>
        </mc:AlternateContent>
      </w:r>
      <w:r w:rsidRPr="00181BC6">
        <w:rPr>
          <w:rFonts w:ascii="Raleway Regular" w:hAnsi="Raleway Regular"/>
          <w:b/>
          <w:sz w:val="28"/>
          <w:szCs w:val="28"/>
          <w:u w:val="single"/>
        </w:rPr>
        <w:t>Your Lawful Basis For Processing Data</w:t>
      </w:r>
      <w:r w:rsidR="0067635C" w:rsidRPr="00181BC6">
        <w:rPr>
          <w:rFonts w:ascii="Raleway Regular" w:hAnsi="Raleway Regular"/>
          <w:sz w:val="28"/>
          <w:szCs w:val="28"/>
          <w:u w:val="single"/>
        </w:rPr>
        <w:br/>
      </w:r>
    </w:p>
    <w:p w14:paraId="72B86231" w14:textId="75002243" w:rsidR="0067635C" w:rsidRDefault="0067635C" w:rsidP="00B20C45">
      <w:pPr>
        <w:rPr>
          <w:rFonts w:ascii="Raleway Regular" w:hAnsi="Raleway Regular"/>
        </w:rPr>
      </w:pPr>
      <w:r>
        <w:rPr>
          <w:rFonts w:ascii="Raleway Regular" w:hAnsi="Raleway Regular"/>
        </w:rPr>
        <w:t>Here are the 6</w:t>
      </w:r>
      <w:r w:rsidR="00695CFD">
        <w:rPr>
          <w:rFonts w:ascii="Raleway Regular" w:hAnsi="Raleway Regular"/>
        </w:rPr>
        <w:t xml:space="preserve"> lawful bases</w:t>
      </w:r>
      <w:r>
        <w:rPr>
          <w:rFonts w:ascii="Raleway Regular" w:hAnsi="Raleway Regular"/>
        </w:rPr>
        <w:t>, with examples of where they are relevant</w:t>
      </w:r>
      <w:r w:rsidR="00780E11">
        <w:rPr>
          <w:rFonts w:ascii="Raleway Regular" w:hAnsi="Raleway Regular"/>
        </w:rPr>
        <w:t xml:space="preserve"> to you as a medical practitioner</w:t>
      </w:r>
      <w:r>
        <w:rPr>
          <w:rFonts w:ascii="Raleway Regular" w:hAnsi="Raleway Regular"/>
        </w:rPr>
        <w:t>:</w:t>
      </w:r>
    </w:p>
    <w:p w14:paraId="269BDE26" w14:textId="77777777" w:rsidR="0067635C" w:rsidRDefault="0067635C" w:rsidP="00B20C45">
      <w:pPr>
        <w:rPr>
          <w:rFonts w:ascii="Raleway Regular" w:hAnsi="Raleway Regular"/>
        </w:rPr>
      </w:pPr>
    </w:p>
    <w:p w14:paraId="166D3D18" w14:textId="55306D53" w:rsidR="00220118" w:rsidRDefault="0067635C" w:rsidP="0067635C">
      <w:pPr>
        <w:pStyle w:val="ListParagraph"/>
        <w:numPr>
          <w:ilvl w:val="0"/>
          <w:numId w:val="14"/>
        </w:numPr>
        <w:tabs>
          <w:tab w:val="left" w:pos="1134"/>
        </w:tabs>
        <w:ind w:left="567" w:firstLine="0"/>
        <w:rPr>
          <w:rFonts w:ascii="Raleway Regular" w:hAnsi="Raleway Regular"/>
        </w:rPr>
      </w:pPr>
      <w:r w:rsidRPr="0067635C">
        <w:rPr>
          <w:rFonts w:ascii="Raleway Regular" w:hAnsi="Raleway Regular"/>
          <w:b/>
          <w:u w:val="single"/>
        </w:rPr>
        <w:t>Consent</w:t>
      </w:r>
      <w:r w:rsidRPr="0067635C">
        <w:rPr>
          <w:rFonts w:ascii="Raleway Regular" w:hAnsi="Raleway Regular"/>
        </w:rPr>
        <w:t>. Particularly relevant if you are sending marketing information</w:t>
      </w:r>
      <w:r w:rsidR="00313885">
        <w:rPr>
          <w:rFonts w:ascii="Raleway Regular" w:hAnsi="Raleway Regular"/>
        </w:rPr>
        <w:t>, such as newsletters, offers, vouchers etc</w:t>
      </w:r>
      <w:r w:rsidRPr="0067635C">
        <w:rPr>
          <w:rFonts w:ascii="Raleway Regular" w:hAnsi="Raleway Regular"/>
        </w:rPr>
        <w:t>.</w:t>
      </w:r>
      <w:r w:rsidR="00313885">
        <w:rPr>
          <w:rFonts w:ascii="Raleway Regular" w:hAnsi="Raleway Regular"/>
        </w:rPr>
        <w:t xml:space="preserve">  This is when a person actively ticks a box to indicate that they consent to you processing their data in the way you describe.  </w:t>
      </w:r>
      <w:r w:rsidR="00220118">
        <w:rPr>
          <w:rFonts w:ascii="Raleway Regular" w:hAnsi="Raleway Regular"/>
        </w:rPr>
        <w:br/>
      </w:r>
    </w:p>
    <w:p w14:paraId="6FB0A300" w14:textId="2A7BB6D2" w:rsidR="00B15C62" w:rsidRDefault="00220118" w:rsidP="0067635C">
      <w:pPr>
        <w:pStyle w:val="ListParagraph"/>
        <w:numPr>
          <w:ilvl w:val="0"/>
          <w:numId w:val="14"/>
        </w:numPr>
        <w:tabs>
          <w:tab w:val="left" w:pos="1134"/>
        </w:tabs>
        <w:ind w:left="567" w:firstLine="0"/>
        <w:rPr>
          <w:rFonts w:ascii="Raleway Regular" w:hAnsi="Raleway Regular"/>
        </w:rPr>
      </w:pPr>
      <w:r>
        <w:rPr>
          <w:rFonts w:ascii="Raleway Regular" w:hAnsi="Raleway Regular"/>
          <w:b/>
          <w:u w:val="single"/>
        </w:rPr>
        <w:t>Contract</w:t>
      </w:r>
      <w:r w:rsidRPr="00220118">
        <w:rPr>
          <w:rFonts w:ascii="Raleway Regular" w:hAnsi="Raleway Regular"/>
        </w:rPr>
        <w:t>.</w:t>
      </w:r>
      <w:r>
        <w:rPr>
          <w:rFonts w:ascii="Raleway Regular" w:hAnsi="Raleway Regular"/>
        </w:rPr>
        <w:t xml:space="preserve">  </w:t>
      </w:r>
      <w:r w:rsidR="00B15C62">
        <w:rPr>
          <w:rFonts w:ascii="Raleway Regular" w:hAnsi="Raleway Regular"/>
        </w:rPr>
        <w:br/>
      </w:r>
    </w:p>
    <w:p w14:paraId="3302184A" w14:textId="434E4BFB" w:rsidR="00B15C62" w:rsidRDefault="00B15C62" w:rsidP="000D15FD">
      <w:pPr>
        <w:pStyle w:val="ListParagraph"/>
        <w:numPr>
          <w:ilvl w:val="1"/>
          <w:numId w:val="14"/>
        </w:numPr>
        <w:tabs>
          <w:tab w:val="left" w:pos="1170"/>
          <w:tab w:val="left" w:pos="1620"/>
        </w:tabs>
        <w:ind w:left="1170" w:firstLine="0"/>
        <w:rPr>
          <w:rFonts w:ascii="Raleway Regular" w:hAnsi="Raleway Regular"/>
        </w:rPr>
      </w:pPr>
      <w:r w:rsidRPr="00B15C62">
        <w:rPr>
          <w:rFonts w:ascii="Raleway Regular" w:hAnsi="Raleway Regular"/>
        </w:rPr>
        <w:t>You have a contract with your patient that you will provide them healthcare</w:t>
      </w:r>
      <w:r>
        <w:rPr>
          <w:rFonts w:ascii="Raleway Regular" w:hAnsi="Raleway Regular"/>
        </w:rPr>
        <w:t xml:space="preserve"> – this does not have to be written down, nor does a fee have to change hands</w:t>
      </w:r>
      <w:r w:rsidRPr="00B15C62">
        <w:rPr>
          <w:rFonts w:ascii="Raleway Regular" w:hAnsi="Raleway Regular"/>
        </w:rPr>
        <w:t xml:space="preserve">. </w:t>
      </w:r>
      <w:r>
        <w:rPr>
          <w:rFonts w:ascii="Raleway Regular" w:hAnsi="Raleway Regular"/>
        </w:rPr>
        <w:t xml:space="preserve"> The fact that a patient has asked you for your help, and you have agreed to do so constitutes a contract.  You are allowed to process their data to the extent necessary to fulfill your part of the bargain.  </w:t>
      </w:r>
      <w:r w:rsidRPr="00695CFD">
        <w:rPr>
          <w:rFonts w:ascii="Raleway Regular" w:hAnsi="Raleway Regular"/>
          <w:color w:val="A80032"/>
        </w:rPr>
        <w:t xml:space="preserve">That </w:t>
      </w:r>
      <w:r w:rsidR="00695CFD" w:rsidRPr="00695CFD">
        <w:rPr>
          <w:rFonts w:ascii="Raleway Regular" w:hAnsi="Raleway Regular"/>
          <w:color w:val="A80032"/>
        </w:rPr>
        <w:t xml:space="preserve">means you can take a medical history, </w:t>
      </w:r>
      <w:r w:rsidR="00313885">
        <w:rPr>
          <w:rFonts w:ascii="Raleway Regular" w:hAnsi="Raleway Regular"/>
          <w:color w:val="A80032"/>
        </w:rPr>
        <w:t>record</w:t>
      </w:r>
      <w:r w:rsidRPr="00695CFD">
        <w:rPr>
          <w:rFonts w:ascii="Raleway Regular" w:hAnsi="Raleway Regular"/>
          <w:color w:val="A80032"/>
        </w:rPr>
        <w:t xml:space="preserve"> your actions</w:t>
      </w:r>
      <w:r w:rsidR="00313885">
        <w:rPr>
          <w:rFonts w:ascii="Raleway Regular" w:hAnsi="Raleway Regular"/>
          <w:color w:val="A80032"/>
        </w:rPr>
        <w:t xml:space="preserve"> and keep</w:t>
      </w:r>
      <w:r w:rsidR="00695CFD" w:rsidRPr="00695CFD">
        <w:rPr>
          <w:rFonts w:ascii="Raleway Regular" w:hAnsi="Raleway Regular"/>
          <w:color w:val="A80032"/>
        </w:rPr>
        <w:t xml:space="preserve"> that record in accordance with your legal obligation</w:t>
      </w:r>
      <w:r w:rsidRPr="00695CFD">
        <w:rPr>
          <w:rFonts w:ascii="Raleway Regular" w:hAnsi="Raleway Regular"/>
          <w:color w:val="A80032"/>
        </w:rPr>
        <w:t>.</w:t>
      </w:r>
      <w:r w:rsidRPr="00695CFD">
        <w:rPr>
          <w:rFonts w:ascii="Raleway Regular" w:hAnsi="Raleway Regular"/>
          <w:color w:val="A80032"/>
        </w:rPr>
        <w:br/>
      </w:r>
    </w:p>
    <w:p w14:paraId="3CE56C34" w14:textId="3D32463A" w:rsidR="000D15FD" w:rsidRDefault="00B15C62" w:rsidP="00B15C62">
      <w:pPr>
        <w:pStyle w:val="ListParagraph"/>
        <w:numPr>
          <w:ilvl w:val="1"/>
          <w:numId w:val="14"/>
        </w:numPr>
        <w:tabs>
          <w:tab w:val="left" w:pos="1134"/>
          <w:tab w:val="left" w:pos="1620"/>
        </w:tabs>
        <w:ind w:left="1170" w:firstLine="0"/>
        <w:rPr>
          <w:rFonts w:ascii="Raleway Regular" w:hAnsi="Raleway Regular"/>
        </w:rPr>
      </w:pPr>
      <w:r w:rsidRPr="00B15C62">
        <w:rPr>
          <w:rFonts w:ascii="Raleway Regular" w:hAnsi="Raleway Regular"/>
        </w:rPr>
        <w:t xml:space="preserve"> </w:t>
      </w:r>
      <w:r w:rsidR="00220118">
        <w:rPr>
          <w:rFonts w:ascii="Raleway Regular" w:hAnsi="Raleway Regular"/>
        </w:rPr>
        <w:t xml:space="preserve">Staff and Associates will </w:t>
      </w:r>
      <w:r>
        <w:rPr>
          <w:rFonts w:ascii="Raleway Regular" w:hAnsi="Raleway Regular"/>
        </w:rPr>
        <w:t xml:space="preserve">also </w:t>
      </w:r>
      <w:r w:rsidR="00220118">
        <w:rPr>
          <w:rFonts w:ascii="Raleway Regular" w:hAnsi="Raleway Regular"/>
        </w:rPr>
        <w:t>have a contract with you</w:t>
      </w:r>
      <w:r>
        <w:rPr>
          <w:rFonts w:ascii="Raleway Regular" w:hAnsi="Raleway Regular"/>
        </w:rPr>
        <w:t xml:space="preserve"> – in this case a written, signed contract (well, they should!).  </w:t>
      </w:r>
      <w:r w:rsidRPr="00695CFD">
        <w:rPr>
          <w:rFonts w:ascii="Raleway Regular" w:hAnsi="Raleway Regular"/>
          <w:color w:val="A80032"/>
        </w:rPr>
        <w:t>Therefore, y</w:t>
      </w:r>
      <w:r w:rsidR="00220118" w:rsidRPr="00695CFD">
        <w:rPr>
          <w:rFonts w:ascii="Raleway Regular" w:hAnsi="Raleway Regular"/>
          <w:color w:val="A80032"/>
        </w:rPr>
        <w:t>ou can process their personal data in order to fulfill the contract</w:t>
      </w:r>
      <w:r w:rsidR="00220118">
        <w:rPr>
          <w:rFonts w:ascii="Raleway Regular" w:hAnsi="Raleway Regular"/>
        </w:rPr>
        <w:t xml:space="preserve"> – store it, record bank details and payments.  </w:t>
      </w:r>
      <w:r w:rsidR="00313885">
        <w:rPr>
          <w:rFonts w:ascii="Raleway Regular" w:hAnsi="Raleway Regular"/>
        </w:rPr>
        <w:t>Otherwise you cannot fulfill your contract – they won’t get paid!</w:t>
      </w:r>
    </w:p>
    <w:p w14:paraId="44743369" w14:textId="77777777" w:rsidR="000D15FD" w:rsidRDefault="000D15FD" w:rsidP="000D15FD">
      <w:pPr>
        <w:pStyle w:val="ListParagraph"/>
        <w:tabs>
          <w:tab w:val="left" w:pos="1134"/>
          <w:tab w:val="left" w:pos="1620"/>
        </w:tabs>
        <w:ind w:left="1170"/>
        <w:rPr>
          <w:rFonts w:ascii="Raleway Regular" w:hAnsi="Raleway Regular"/>
        </w:rPr>
      </w:pPr>
    </w:p>
    <w:p w14:paraId="5C656E82" w14:textId="77777777" w:rsidR="009C4D73" w:rsidRPr="009C4D73" w:rsidRDefault="00313885" w:rsidP="009C4D73">
      <w:pPr>
        <w:pStyle w:val="ListParagraph"/>
        <w:tabs>
          <w:tab w:val="left" w:pos="1134"/>
        </w:tabs>
        <w:ind w:left="567"/>
        <w:rPr>
          <w:rFonts w:ascii="Raleway Regular" w:hAnsi="Raleway Regular"/>
        </w:rPr>
      </w:pPr>
      <w:r>
        <w:rPr>
          <w:rFonts w:ascii="Raleway Regular" w:hAnsi="Raleway Regular"/>
          <w:b/>
        </w:rPr>
        <w:t>Written</w:t>
      </w:r>
      <w:r w:rsidR="00220118" w:rsidRPr="000D15FD">
        <w:rPr>
          <w:rFonts w:ascii="Raleway Regular" w:hAnsi="Raleway Regular"/>
          <w:b/>
        </w:rPr>
        <w:t xml:space="preserve"> consent</w:t>
      </w:r>
      <w:r w:rsidR="000D15FD" w:rsidRPr="000D15FD">
        <w:rPr>
          <w:rFonts w:ascii="Raleway Regular" w:hAnsi="Raleway Regular"/>
          <w:b/>
        </w:rPr>
        <w:t xml:space="preserve"> is not necessary</w:t>
      </w:r>
      <w:r>
        <w:rPr>
          <w:rFonts w:ascii="Raleway Regular" w:hAnsi="Raleway Regular"/>
          <w:b/>
        </w:rPr>
        <w:t xml:space="preserve"> in either of these cases</w:t>
      </w:r>
      <w:r w:rsidR="00220118" w:rsidRPr="000D15FD">
        <w:rPr>
          <w:rFonts w:ascii="Raleway Regular" w:hAnsi="Raleway Regular"/>
          <w:b/>
        </w:rPr>
        <w:t>.</w:t>
      </w:r>
      <w:r w:rsidR="002E4B9A" w:rsidRPr="000D15FD">
        <w:rPr>
          <w:rFonts w:ascii="Raleway Regular" w:hAnsi="Raleway Regular"/>
          <w:b/>
        </w:rPr>
        <w:t xml:space="preserve"> </w:t>
      </w:r>
      <w:r w:rsidR="0067635C" w:rsidRPr="000D15FD">
        <w:rPr>
          <w:rFonts w:ascii="Raleway Regular" w:hAnsi="Raleway Regular"/>
          <w:b/>
        </w:rPr>
        <w:br/>
      </w:r>
    </w:p>
    <w:p w14:paraId="0C3E474D" w14:textId="3A4D6225" w:rsidR="009C4D73" w:rsidRPr="00313885" w:rsidRDefault="009C4D73" w:rsidP="009C4D73">
      <w:pPr>
        <w:pStyle w:val="ListParagraph"/>
        <w:numPr>
          <w:ilvl w:val="0"/>
          <w:numId w:val="14"/>
        </w:numPr>
        <w:tabs>
          <w:tab w:val="left" w:pos="1134"/>
        </w:tabs>
        <w:ind w:left="567" w:firstLine="0"/>
        <w:rPr>
          <w:rFonts w:ascii="Raleway Regular" w:hAnsi="Raleway Regular"/>
        </w:rPr>
      </w:pPr>
      <w:r w:rsidRPr="00313885">
        <w:rPr>
          <w:rFonts w:ascii="Raleway Regular" w:hAnsi="Raleway Regular"/>
          <w:b/>
          <w:u w:val="single"/>
        </w:rPr>
        <w:lastRenderedPageBreak/>
        <w:t>Legitimate Interest</w:t>
      </w:r>
      <w:r w:rsidRPr="00313885">
        <w:rPr>
          <w:rFonts w:ascii="Raleway Regular" w:hAnsi="Raleway Regular"/>
        </w:rPr>
        <w:t>.  This is a very broad category, and can refer either to your own legitimate interest or that of the patient.  You do have to explain in your Privacy</w:t>
      </w:r>
      <w:r>
        <w:rPr>
          <w:rFonts w:ascii="Raleway Regular" w:hAnsi="Raleway Regular"/>
        </w:rPr>
        <w:t xml:space="preserve"> Notice why you think Legitimat</w:t>
      </w:r>
      <w:r w:rsidRPr="00313885">
        <w:rPr>
          <w:rFonts w:ascii="Raleway Regular" w:hAnsi="Raleway Regular"/>
        </w:rPr>
        <w:t xml:space="preserve">e Interest is </w:t>
      </w:r>
      <w:r>
        <w:rPr>
          <w:rFonts w:ascii="Raleway Regular" w:hAnsi="Raleway Regular"/>
        </w:rPr>
        <w:t>an adequate justification for processing data, however.</w:t>
      </w:r>
      <w:r w:rsidRPr="00313885">
        <w:rPr>
          <w:rFonts w:ascii="Raleway Regular" w:hAnsi="Raleway Regular"/>
        </w:rPr>
        <w:br/>
      </w:r>
    </w:p>
    <w:p w14:paraId="4C421A6E" w14:textId="77777777" w:rsidR="009C4D73" w:rsidRDefault="009C4D73" w:rsidP="009C4D73">
      <w:pPr>
        <w:pStyle w:val="ListParagraph"/>
        <w:numPr>
          <w:ilvl w:val="1"/>
          <w:numId w:val="14"/>
        </w:numPr>
        <w:tabs>
          <w:tab w:val="left" w:pos="1134"/>
          <w:tab w:val="left" w:pos="1710"/>
        </w:tabs>
        <w:ind w:left="1170" w:firstLine="0"/>
        <w:rPr>
          <w:rFonts w:ascii="Raleway Regular" w:hAnsi="Raleway Regular"/>
        </w:rPr>
      </w:pPr>
      <w:r>
        <w:rPr>
          <w:rFonts w:ascii="Raleway Regular" w:hAnsi="Raleway Regular"/>
          <w:color w:val="A80032"/>
        </w:rPr>
        <w:t>I</w:t>
      </w:r>
      <w:r w:rsidRPr="00695CFD">
        <w:rPr>
          <w:rFonts w:ascii="Raleway Regular" w:hAnsi="Raleway Regular"/>
          <w:color w:val="A80032"/>
        </w:rPr>
        <w:t xml:space="preserve">f you are treating a patient it is clearly of legitimate interest </w:t>
      </w:r>
      <w:r>
        <w:rPr>
          <w:rFonts w:ascii="Raleway Regular" w:hAnsi="Raleway Regular"/>
          <w:color w:val="A80032"/>
        </w:rPr>
        <w:t xml:space="preserve">to you </w:t>
      </w:r>
      <w:r w:rsidRPr="00695CFD">
        <w:rPr>
          <w:rFonts w:ascii="Raleway Regular" w:hAnsi="Raleway Regular"/>
          <w:color w:val="A80032"/>
        </w:rPr>
        <w:t>that you record your findings and treatment</w:t>
      </w:r>
      <w:r w:rsidRPr="000D15FD">
        <w:rPr>
          <w:rFonts w:ascii="Raleway Regular" w:hAnsi="Raleway Regular"/>
        </w:rPr>
        <w:t xml:space="preserve">. </w:t>
      </w:r>
      <w:r>
        <w:rPr>
          <w:rFonts w:ascii="Raleway Regular" w:hAnsi="Raleway Regular"/>
        </w:rPr>
        <w:t>No additional form of consent is required.</w:t>
      </w:r>
      <w:r>
        <w:rPr>
          <w:rFonts w:ascii="Raleway Regular" w:hAnsi="Raleway Regular"/>
        </w:rPr>
        <w:br/>
      </w:r>
    </w:p>
    <w:p w14:paraId="1EFCD66A" w14:textId="77777777" w:rsidR="009C4D73" w:rsidRDefault="009C4D73" w:rsidP="009C4D73">
      <w:pPr>
        <w:pStyle w:val="ListParagraph"/>
        <w:numPr>
          <w:ilvl w:val="1"/>
          <w:numId w:val="14"/>
        </w:numPr>
        <w:tabs>
          <w:tab w:val="left" w:pos="1134"/>
          <w:tab w:val="left" w:pos="1710"/>
        </w:tabs>
        <w:ind w:left="1170" w:firstLine="0"/>
        <w:rPr>
          <w:rFonts w:ascii="Raleway Regular" w:hAnsi="Raleway Regular"/>
        </w:rPr>
      </w:pPr>
      <w:r w:rsidRPr="00695CFD">
        <w:rPr>
          <w:rFonts w:ascii="Raleway Regular" w:hAnsi="Raleway Regular"/>
          <w:color w:val="A80032"/>
        </w:rPr>
        <w:t>Legitimate interest also applies if you are sending information directly related to a patient’s enquiry or condition</w:t>
      </w:r>
      <w:r w:rsidRPr="000D15FD">
        <w:rPr>
          <w:rFonts w:ascii="Raleway Regular" w:hAnsi="Raleway Regular"/>
        </w:rPr>
        <w:t xml:space="preserve"> – rehab or exercise information, for example. </w:t>
      </w:r>
      <w:r>
        <w:rPr>
          <w:rFonts w:ascii="Raleway Regular" w:hAnsi="Raleway Regular"/>
        </w:rPr>
        <w:t xml:space="preserve"> </w:t>
      </w:r>
      <w:r>
        <w:rPr>
          <w:rFonts w:ascii="Raleway Regular" w:hAnsi="Raleway Regular"/>
        </w:rPr>
        <w:br/>
      </w:r>
    </w:p>
    <w:p w14:paraId="64BA5BED" w14:textId="4B2C3C59" w:rsidR="009C4D73" w:rsidRDefault="009C4D73" w:rsidP="009C4D73">
      <w:pPr>
        <w:pStyle w:val="ListParagraph"/>
        <w:tabs>
          <w:tab w:val="left" w:pos="1710"/>
        </w:tabs>
        <w:ind w:left="540"/>
        <w:rPr>
          <w:rFonts w:ascii="Raleway Regular" w:hAnsi="Raleway Regular"/>
        </w:rPr>
      </w:pPr>
      <w:r>
        <w:rPr>
          <w:rFonts w:ascii="Raleway Regular" w:hAnsi="Raleway Regular"/>
        </w:rPr>
        <w:t xml:space="preserve">Some might argue otherwise, but “Legitimate Interest” is an extremely tenuous reason to send patients </w:t>
      </w:r>
      <w:proofErr w:type="gramStart"/>
      <w:r>
        <w:rPr>
          <w:rFonts w:ascii="Raleway Regular" w:hAnsi="Raleway Regular"/>
        </w:rPr>
        <w:t>information which</w:t>
      </w:r>
      <w:proofErr w:type="gramEnd"/>
      <w:r>
        <w:rPr>
          <w:rFonts w:ascii="Raleway Regular" w:hAnsi="Raleway Regular"/>
        </w:rPr>
        <w:t xml:space="preserve"> does not relate to their own enquiry (whether through the website or as a consultation).  It could be argued that that is straightforward marketing and DOES require consent. So just be cautious on this one, and make sure there’s a very prominent opt-out link.</w:t>
      </w:r>
    </w:p>
    <w:p w14:paraId="34D16F60" w14:textId="2E0FFF69" w:rsidR="0067635C" w:rsidRPr="000D15FD" w:rsidRDefault="0067635C" w:rsidP="000D15FD">
      <w:pPr>
        <w:pStyle w:val="ListParagraph"/>
        <w:tabs>
          <w:tab w:val="left" w:pos="540"/>
          <w:tab w:val="left" w:pos="1620"/>
        </w:tabs>
        <w:ind w:left="540"/>
        <w:rPr>
          <w:rFonts w:ascii="Raleway Regular" w:hAnsi="Raleway Regular"/>
          <w:b/>
        </w:rPr>
      </w:pPr>
    </w:p>
    <w:p w14:paraId="54851739" w14:textId="007CC391" w:rsidR="0067635C" w:rsidRDefault="0067635C" w:rsidP="0067635C">
      <w:pPr>
        <w:pStyle w:val="ListParagraph"/>
        <w:numPr>
          <w:ilvl w:val="0"/>
          <w:numId w:val="14"/>
        </w:numPr>
        <w:tabs>
          <w:tab w:val="left" w:pos="1134"/>
        </w:tabs>
        <w:ind w:left="567" w:firstLine="0"/>
        <w:rPr>
          <w:rFonts w:ascii="Raleway Regular" w:hAnsi="Raleway Regular"/>
        </w:rPr>
      </w:pPr>
      <w:r>
        <w:rPr>
          <w:rFonts w:ascii="Raleway Regular" w:hAnsi="Raleway Regular"/>
          <w:b/>
          <w:u w:val="single"/>
        </w:rPr>
        <w:t>Legal Obligation</w:t>
      </w:r>
      <w:r w:rsidRPr="0067635C">
        <w:rPr>
          <w:rFonts w:ascii="Raleway Regular" w:hAnsi="Raleway Regular"/>
        </w:rPr>
        <w:t>.</w:t>
      </w:r>
      <w:r>
        <w:rPr>
          <w:rFonts w:ascii="Raleway Regular" w:hAnsi="Raleway Regular"/>
        </w:rPr>
        <w:t xml:space="preserve">  This covers the storage and processing of patient notes. </w:t>
      </w:r>
      <w:r w:rsidR="002E4B9A" w:rsidRPr="00695CFD">
        <w:rPr>
          <w:rFonts w:ascii="Raleway Regular" w:hAnsi="Raleway Regular"/>
          <w:color w:val="A80032"/>
        </w:rPr>
        <w:t>You have a legal obligation to retain patient notes for the statutory minimum period</w:t>
      </w:r>
      <w:r w:rsidR="002E4B9A" w:rsidRPr="00105A3A">
        <w:rPr>
          <w:rFonts w:ascii="Raleway Regular" w:hAnsi="Raleway Regular"/>
        </w:rPr>
        <w:t xml:space="preserve"> </w:t>
      </w:r>
      <w:r w:rsidR="002E4B9A">
        <w:rPr>
          <w:rFonts w:ascii="Raleway Regular" w:hAnsi="Raleway Regular"/>
          <w:b/>
        </w:rPr>
        <w:t xml:space="preserve">(although this is </w:t>
      </w:r>
      <w:r w:rsidR="002E4B9A" w:rsidRPr="002E4B9A">
        <w:rPr>
          <w:rFonts w:ascii="Raleway Regular" w:hAnsi="Raleway Regular"/>
          <w:b/>
          <w:i/>
          <w:u w:val="single"/>
        </w:rPr>
        <w:t>not</w:t>
      </w:r>
      <w:r w:rsidR="002E4B9A">
        <w:rPr>
          <w:rFonts w:ascii="Raleway Regular" w:hAnsi="Raleway Regular"/>
          <w:b/>
        </w:rPr>
        <w:t xml:space="preserve"> a reason to collect the information in the first place!!)</w:t>
      </w:r>
      <w:r w:rsidR="002E4B9A" w:rsidRPr="00105A3A">
        <w:rPr>
          <w:rFonts w:ascii="Raleway Regular" w:hAnsi="Raleway Regular"/>
        </w:rPr>
        <w:t>.</w:t>
      </w:r>
      <w:r>
        <w:rPr>
          <w:rFonts w:ascii="Raleway Regular" w:hAnsi="Raleway Regular"/>
        </w:rPr>
        <w:br/>
      </w:r>
    </w:p>
    <w:p w14:paraId="2DA737C9" w14:textId="2DD65F67" w:rsidR="0067635C" w:rsidRDefault="0067635C" w:rsidP="0067635C">
      <w:pPr>
        <w:pStyle w:val="ListParagraph"/>
        <w:numPr>
          <w:ilvl w:val="0"/>
          <w:numId w:val="14"/>
        </w:numPr>
        <w:tabs>
          <w:tab w:val="left" w:pos="1134"/>
        </w:tabs>
        <w:ind w:left="567" w:firstLine="0"/>
        <w:rPr>
          <w:rFonts w:ascii="Raleway Regular" w:hAnsi="Raleway Regular"/>
        </w:rPr>
      </w:pPr>
      <w:r>
        <w:rPr>
          <w:rFonts w:ascii="Raleway Regular" w:hAnsi="Raleway Regular"/>
          <w:b/>
          <w:u w:val="single"/>
        </w:rPr>
        <w:t>Vital Interest</w:t>
      </w:r>
      <w:r w:rsidRPr="0067635C">
        <w:rPr>
          <w:rFonts w:ascii="Raleway Regular" w:hAnsi="Raleway Regular"/>
        </w:rPr>
        <w:t>.</w:t>
      </w:r>
      <w:r>
        <w:rPr>
          <w:rFonts w:ascii="Raleway Regular" w:hAnsi="Raleway Regular"/>
        </w:rPr>
        <w:t xml:space="preserve">  Unlikely to be relevant.  Maybe a patient suddenly suffers a heart attack and you have to call an ambulance and provide their data – but seriously, what casualty is going to complain?</w:t>
      </w:r>
      <w:r w:rsidR="00220118">
        <w:rPr>
          <w:rFonts w:ascii="Raleway Regular" w:hAnsi="Raleway Regular"/>
        </w:rPr>
        <w:br/>
      </w:r>
    </w:p>
    <w:p w14:paraId="295C2B90" w14:textId="77777777" w:rsidR="00181BC6" w:rsidRPr="00181BC6" w:rsidRDefault="00220118" w:rsidP="009332BE">
      <w:pPr>
        <w:pStyle w:val="ListParagraph"/>
        <w:numPr>
          <w:ilvl w:val="0"/>
          <w:numId w:val="14"/>
        </w:numPr>
        <w:tabs>
          <w:tab w:val="left" w:pos="1134"/>
        </w:tabs>
        <w:ind w:left="567" w:firstLine="0"/>
        <w:rPr>
          <w:rFonts w:ascii="Raleway Regular" w:hAnsi="Raleway Regular"/>
        </w:rPr>
      </w:pPr>
      <w:r>
        <w:rPr>
          <w:rFonts w:ascii="Raleway Regular" w:hAnsi="Raleway Regular"/>
          <w:b/>
          <w:u w:val="single"/>
        </w:rPr>
        <w:t>Public Task</w:t>
      </w:r>
      <w:r w:rsidRPr="00220118">
        <w:rPr>
          <w:rFonts w:ascii="Raleway Regular" w:hAnsi="Raleway Regular"/>
        </w:rPr>
        <w:t>.</w:t>
      </w:r>
      <w:r>
        <w:rPr>
          <w:rFonts w:ascii="Raleway Regular" w:hAnsi="Raleway Regular"/>
        </w:rPr>
        <w:t xml:space="preserve">  Not relevant unless you are a copper, trying to exercise your public duty.</w:t>
      </w:r>
      <w:r>
        <w:rPr>
          <w:rFonts w:ascii="Raleway Regular" w:hAnsi="Raleway Regular"/>
        </w:rPr>
        <w:br/>
      </w:r>
    </w:p>
    <w:p w14:paraId="3B53A793" w14:textId="77777777" w:rsidR="00181BC6" w:rsidRDefault="009332BE" w:rsidP="00181BC6">
      <w:pPr>
        <w:pStyle w:val="ListParagraph"/>
        <w:tabs>
          <w:tab w:val="left" w:pos="1134"/>
        </w:tabs>
        <w:ind w:left="567"/>
        <w:rPr>
          <w:rFonts w:ascii="Raleway Regular" w:hAnsi="Raleway Regular"/>
        </w:rPr>
      </w:pPr>
      <w:r w:rsidRPr="009332BE">
        <w:rPr>
          <w:rFonts w:ascii="Raleway Regular" w:hAnsi="Raleway Regular"/>
          <w:b/>
        </w:rPr>
        <w:t>But is signed consent a good idea?</w:t>
      </w:r>
      <w:r w:rsidRPr="009332BE">
        <w:rPr>
          <w:rFonts w:ascii="Raleway Regular" w:hAnsi="Raleway Regular"/>
        </w:rPr>
        <w:t xml:space="preserve">  </w:t>
      </w:r>
    </w:p>
    <w:p w14:paraId="1369007A" w14:textId="77777777" w:rsidR="00181BC6" w:rsidRDefault="00181BC6" w:rsidP="00181BC6">
      <w:pPr>
        <w:pStyle w:val="ListParagraph"/>
        <w:tabs>
          <w:tab w:val="left" w:pos="1134"/>
        </w:tabs>
        <w:ind w:left="567"/>
        <w:rPr>
          <w:rFonts w:ascii="Raleway Regular" w:hAnsi="Raleway Regular"/>
        </w:rPr>
      </w:pPr>
    </w:p>
    <w:p w14:paraId="50565BD5" w14:textId="77777777" w:rsidR="00181BC6" w:rsidRDefault="009332BE" w:rsidP="00181BC6">
      <w:pPr>
        <w:pStyle w:val="ListParagraph"/>
        <w:tabs>
          <w:tab w:val="left" w:pos="1134"/>
        </w:tabs>
        <w:ind w:left="567"/>
        <w:rPr>
          <w:rFonts w:ascii="Raleway Regular" w:hAnsi="Raleway Regular"/>
        </w:rPr>
      </w:pPr>
      <w:r>
        <w:rPr>
          <w:rFonts w:ascii="Raleway Regular" w:hAnsi="Raleway Regular"/>
        </w:rPr>
        <w:t xml:space="preserve">Well, you might think that there’s no harm in it.  Belt and braces, as it were.  And if you’re like most practitioners, you probably get patients to complete a short form when they first attend.  So why not have a check box (not pre-checked, remember!) at the bottom, which says they consent to you processing their medical records?  </w:t>
      </w:r>
    </w:p>
    <w:p w14:paraId="5C7E9864" w14:textId="77777777" w:rsidR="00181BC6" w:rsidRDefault="00181BC6" w:rsidP="00181BC6">
      <w:pPr>
        <w:pStyle w:val="ListParagraph"/>
        <w:tabs>
          <w:tab w:val="left" w:pos="1134"/>
        </w:tabs>
        <w:ind w:left="567"/>
        <w:rPr>
          <w:rFonts w:ascii="Raleway Regular" w:hAnsi="Raleway Regular"/>
        </w:rPr>
      </w:pPr>
    </w:p>
    <w:p w14:paraId="385F9C91" w14:textId="77777777" w:rsidR="00181BC6" w:rsidRDefault="00181BC6" w:rsidP="00181BC6">
      <w:pPr>
        <w:pStyle w:val="ListParagraph"/>
        <w:tabs>
          <w:tab w:val="left" w:pos="1134"/>
        </w:tabs>
        <w:ind w:left="567"/>
        <w:rPr>
          <w:rFonts w:ascii="Raleway Regular" w:hAnsi="Raleway Regular"/>
        </w:rPr>
      </w:pPr>
      <w:r>
        <w:rPr>
          <w:rFonts w:ascii="Raleway Regular" w:hAnsi="Raleway Regular"/>
        </w:rPr>
        <w:t>But</w:t>
      </w:r>
      <w:r w:rsidR="009332BE">
        <w:rPr>
          <w:rFonts w:ascii="Raleway Regular" w:hAnsi="Raleway Regular"/>
        </w:rPr>
        <w:t>, actually, it might be a BAD idea (and I’m grateful to Deborah Smith of Mint, fo</w:t>
      </w:r>
      <w:r>
        <w:rPr>
          <w:rFonts w:ascii="Raleway Regular" w:hAnsi="Raleway Regular"/>
        </w:rPr>
        <w:t>r bringing this up).  Here’s what she pointed out</w:t>
      </w:r>
      <w:r w:rsidR="009332BE">
        <w:rPr>
          <w:rFonts w:ascii="Raleway Regular" w:hAnsi="Raleway Regular"/>
        </w:rPr>
        <w:t>:</w:t>
      </w:r>
      <w:r w:rsidR="009332BE">
        <w:rPr>
          <w:rFonts w:ascii="Raleway Regular" w:hAnsi="Raleway Regular"/>
        </w:rPr>
        <w:br/>
      </w:r>
    </w:p>
    <w:p w14:paraId="018B18F8" w14:textId="457EBBEC" w:rsidR="00181BC6" w:rsidRDefault="00181BC6" w:rsidP="00181BC6">
      <w:pPr>
        <w:pStyle w:val="ListParagraph"/>
        <w:tabs>
          <w:tab w:val="left" w:pos="1440"/>
        </w:tabs>
        <w:ind w:left="1080"/>
        <w:rPr>
          <w:rFonts w:ascii="Raleway Regular" w:hAnsi="Raleway Regular"/>
        </w:rPr>
      </w:pPr>
      <w:r>
        <w:rPr>
          <w:rFonts w:ascii="Raleway Regular" w:hAnsi="Raleway Regular"/>
        </w:rPr>
        <w:t xml:space="preserve">1.  </w:t>
      </w:r>
      <w:r w:rsidR="009332BE" w:rsidRPr="00181BC6">
        <w:rPr>
          <w:rFonts w:ascii="Raleway Regular" w:hAnsi="Raleway Regular"/>
        </w:rPr>
        <w:t xml:space="preserve">Asking for consent implies that consent can be withdrawn.  The moment you have a medical record, you have a legal obligation to retain it for the statutory </w:t>
      </w:r>
      <w:proofErr w:type="gramStart"/>
      <w:r w:rsidR="009332BE" w:rsidRPr="00181BC6">
        <w:rPr>
          <w:rFonts w:ascii="Raleway Regular" w:hAnsi="Raleway Regular"/>
        </w:rPr>
        <w:t>period</w:t>
      </w:r>
      <w:proofErr w:type="gramEnd"/>
      <w:r w:rsidR="009332BE" w:rsidRPr="00181BC6">
        <w:rPr>
          <w:rFonts w:ascii="Raleway Regular" w:hAnsi="Raleway Regular"/>
        </w:rPr>
        <w:t>.  So the consent is actually meaningless.</w:t>
      </w:r>
      <w:r w:rsidR="009332BE" w:rsidRPr="00181BC6">
        <w:rPr>
          <w:rFonts w:ascii="Raleway Regular" w:hAnsi="Raleway Regular"/>
        </w:rPr>
        <w:br/>
      </w:r>
    </w:p>
    <w:p w14:paraId="1428F162" w14:textId="0B627165" w:rsidR="009332BE" w:rsidRPr="00181BC6" w:rsidRDefault="00181BC6" w:rsidP="00181BC6">
      <w:pPr>
        <w:pStyle w:val="ListParagraph"/>
        <w:tabs>
          <w:tab w:val="left" w:pos="1440"/>
        </w:tabs>
        <w:ind w:left="1080"/>
        <w:rPr>
          <w:rFonts w:ascii="Raleway Regular" w:hAnsi="Raleway Regular"/>
        </w:rPr>
      </w:pPr>
      <w:r>
        <w:rPr>
          <w:rFonts w:ascii="Raleway Regular" w:hAnsi="Raleway Regular"/>
        </w:rPr>
        <w:t xml:space="preserve">2.  </w:t>
      </w:r>
      <w:r w:rsidR="009332BE" w:rsidRPr="00181BC6">
        <w:rPr>
          <w:rFonts w:ascii="Raleway Regular" w:hAnsi="Raleway Regular"/>
        </w:rPr>
        <w:t xml:space="preserve">If a patient does not tick the consent box, and you fail to notice, you might then proceed with treatment, create a medical record and be required by law to “process” it.  </w:t>
      </w:r>
      <w:proofErr w:type="gramStart"/>
      <w:r w:rsidR="009332BE" w:rsidRPr="00181BC6">
        <w:rPr>
          <w:rFonts w:ascii="Raleway Regular" w:hAnsi="Raleway Regular"/>
        </w:rPr>
        <w:t>Against the wishes of the patient.</w:t>
      </w:r>
      <w:proofErr w:type="gramEnd"/>
      <w:r w:rsidR="009332BE" w:rsidRPr="00181BC6">
        <w:rPr>
          <w:rFonts w:ascii="Raleway Regular" w:hAnsi="Raleway Regular"/>
        </w:rPr>
        <w:t xml:space="preserve">  Now this is very, very unlikely, but why create a possible problem for yourself when there is absolutely no need?</w:t>
      </w:r>
    </w:p>
    <w:p w14:paraId="58FB5DD0" w14:textId="77777777" w:rsidR="009332BE" w:rsidRPr="009C4D73" w:rsidRDefault="009332BE" w:rsidP="009332BE">
      <w:pPr>
        <w:pStyle w:val="ListParagraph"/>
        <w:tabs>
          <w:tab w:val="left" w:pos="1134"/>
        </w:tabs>
        <w:ind w:left="567"/>
        <w:rPr>
          <w:rFonts w:ascii="Raleway Regular" w:hAnsi="Raleway Regular"/>
        </w:rPr>
      </w:pPr>
    </w:p>
    <w:p w14:paraId="18058CA8" w14:textId="2E815B96" w:rsidR="000D15FD" w:rsidRDefault="001B1698" w:rsidP="006A067A">
      <w:pPr>
        <w:tabs>
          <w:tab w:val="left" w:pos="1134"/>
        </w:tabs>
        <w:rPr>
          <w:rFonts w:ascii="Raleway Regular" w:hAnsi="Raleway Regular"/>
        </w:rPr>
      </w:pPr>
      <w:r>
        <w:rPr>
          <w:rFonts w:ascii="Raleway Regular" w:hAnsi="Raleway Regular"/>
          <w:noProof/>
        </w:rPr>
        <mc:AlternateContent>
          <mc:Choice Requires="wps">
            <w:drawing>
              <wp:anchor distT="0" distB="0" distL="114300" distR="114300" simplePos="0" relativeHeight="251672576" behindDoc="0" locked="0" layoutInCell="1" allowOverlap="1" wp14:anchorId="38CF8F65" wp14:editId="48CA7A9E">
                <wp:simplePos x="0" y="0"/>
                <wp:positionH relativeFrom="column">
                  <wp:posOffset>0</wp:posOffset>
                </wp:positionH>
                <wp:positionV relativeFrom="paragraph">
                  <wp:posOffset>49530</wp:posOffset>
                </wp:positionV>
                <wp:extent cx="6057900" cy="0"/>
                <wp:effectExtent l="50800" t="25400" r="63500" b="101600"/>
                <wp:wrapNone/>
                <wp:docPr id="10" name="Straight Connector 10"/>
                <wp:cNvGraphicFramePr/>
                <a:graphic xmlns:a="http://schemas.openxmlformats.org/drawingml/2006/main">
                  <a:graphicData uri="http://schemas.microsoft.com/office/word/2010/wordprocessingShape">
                    <wps:wsp>
                      <wps:cNvCnPr/>
                      <wps:spPr>
                        <a:xfrm>
                          <a:off x="0" y="0"/>
                          <a:ext cx="6057900" cy="0"/>
                        </a:xfrm>
                        <a:prstGeom prst="line">
                          <a:avLst/>
                        </a:prstGeom>
                        <a:ln w="12700">
                          <a:solidFill>
                            <a:srgbClr val="00009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3.9pt" to="477pt,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n2tt0BAAAQBAAADgAAAGRycy9lMm9Eb2MueG1srFPBjtsgEL1X6j8g7o2dSN3tWnH2kNX2UrVR&#10;t/sBBIONBAwaaJz8fQfseFdt1UpVfcAMzHsz7wHb+7Oz7KQwGvAtX69qzpSX0Bnft/z52+O7D5zF&#10;JHwnLHjV8ouK/H739s12DI3awAC2U8iIxMdmDC0fUgpNVUU5KCfiCoLytKkBnUgUYl91KEZid7ba&#10;1PVNNQJ2AUGqGGn1Ydrku8KvtZLpi9ZRJWZbTr2lMmIZj3msdlvR9CjCYOTchviHLpwwnoouVA8i&#10;CfYdzS9UzkiECDqtJLgKtDZSFQ2kZl3/pOZpEEEVLWRODItN8f/Rys+nAzLT0dmRPV44OqOnhML0&#10;Q2J78J4cBGS0SU6NITYE2PsDzlEMB8yyzxpd/pMgdi7uXhZ31TkxSYs39fvbu5qqyOte9QIMGNNH&#10;BY7lScut8Vm4aMTpU0xUjFKvKXnZejZSy5tb4stxBGu6R2NtCbA/7i2yk8iHTt9d6Z4oXqVRZD3x&#10;Zk2TijJLF6umAl+VJl+o781UId9ItdAKKZVP6+xKYaLsDNPUwgKcW/sTcM7PUFVu6wJe/73qgiiV&#10;wacF7IwH/B1BOl9b1lP+1YFJd7bgCN2lnG+xhq5dUTg/kXyvX8cF/vKQdz8AAAD//wMAUEsDBBQA&#10;BgAIAAAAIQCOSoY21wAAAAQBAAAPAAAAZHJzL2Rvd25yZXYueG1sTI/BTsMwEETvSPyDtUjcqAOC&#10;AiGbCloVeqX00KMbL07UeB1ip03/noULHJ9mNfO2mI2+VQfqYxMY4XqSgSKugm3YIWw+llcPoGIy&#10;bE0bmBBOFGFWnp8VJrfhyO90WCenpIRjbhDqlLpc61jV5E2chI5Yss/Qe5MEe6dtb45S7lt9k2VT&#10;7U3DslCbjuY1Vfv14BFeFtu3wWbV/nXu3WnlFl9LHaaIlxfj8xOoRGP6O4YffVGHUpx2YWAbVYsg&#10;jySEe9GX8PHuVnj3y7os9H/58hsAAP//AwBQSwECLQAUAAYACAAAACEA5JnDwPsAAADhAQAAEwAA&#10;AAAAAAAAAAAAAAAAAAAAW0NvbnRlbnRfVHlwZXNdLnhtbFBLAQItABQABgAIAAAAIQAjsmrh1wAA&#10;AJQBAAALAAAAAAAAAAAAAAAAACwBAABfcmVscy8ucmVsc1BLAQItABQABgAIAAAAIQAtyfa23QEA&#10;ABAEAAAOAAAAAAAAAAAAAAAAACwCAABkcnMvZTJvRG9jLnhtbFBLAQItABQABgAIAAAAIQCOSoY2&#10;1wAAAAQBAAAPAAAAAAAAAAAAAAAAADUEAABkcnMvZG93bnJldi54bWxQSwUGAAAAAAQABADzAAAA&#10;OQUAAAAA&#10;" strokecolor="#000090" strokeweight="1pt">
                <v:shadow on="t" opacity="24903f" mv:blur="40000f" origin=",.5" offset="0,20000emu"/>
              </v:line>
            </w:pict>
          </mc:Fallback>
        </mc:AlternateContent>
      </w:r>
    </w:p>
    <w:p w14:paraId="27F1C7E6" w14:textId="32930721" w:rsidR="000D15FD" w:rsidRPr="00695CFD" w:rsidRDefault="009C4D73" w:rsidP="006A067A">
      <w:pPr>
        <w:tabs>
          <w:tab w:val="left" w:pos="1134"/>
        </w:tabs>
        <w:rPr>
          <w:rFonts w:ascii="Raleway Regular" w:hAnsi="Raleway Regular"/>
          <w:b/>
        </w:rPr>
      </w:pPr>
      <w:r w:rsidRPr="00220118">
        <w:rPr>
          <w:rFonts w:ascii="Raleway Regular" w:hAnsi="Raleway Regular"/>
          <w:noProof/>
        </w:rPr>
        <mc:AlternateContent>
          <mc:Choice Requires="wps">
            <w:drawing>
              <wp:anchor distT="0" distB="0" distL="114300" distR="114300" simplePos="0" relativeHeight="251667456" behindDoc="0" locked="0" layoutInCell="1" allowOverlap="1" wp14:anchorId="16697B16" wp14:editId="01EF3580">
                <wp:simplePos x="0" y="0"/>
                <wp:positionH relativeFrom="column">
                  <wp:posOffset>0</wp:posOffset>
                </wp:positionH>
                <wp:positionV relativeFrom="paragraph">
                  <wp:posOffset>318135</wp:posOffset>
                </wp:positionV>
                <wp:extent cx="6057900" cy="586105"/>
                <wp:effectExtent l="25400" t="25400" r="139700" b="125095"/>
                <wp:wrapSquare wrapText="bothSides"/>
                <wp:docPr id="1" name="Text Box 1"/>
                <wp:cNvGraphicFramePr/>
                <a:graphic xmlns:a="http://schemas.openxmlformats.org/drawingml/2006/main">
                  <a:graphicData uri="http://schemas.microsoft.com/office/word/2010/wordprocessingShape">
                    <wps:wsp>
                      <wps:cNvSpPr txBox="1"/>
                      <wps:spPr>
                        <a:xfrm>
                          <a:off x="0" y="0"/>
                          <a:ext cx="6057900" cy="586105"/>
                        </a:xfrm>
                        <a:prstGeom prst="rect">
                          <a:avLst/>
                        </a:prstGeom>
                        <a:solidFill>
                          <a:schemeClr val="accent6">
                            <a:lumMod val="20000"/>
                            <a:lumOff val="80000"/>
                          </a:schemeClr>
                        </a:solidFill>
                        <a:ln>
                          <a:solidFill>
                            <a:srgbClr val="FF0000"/>
                          </a:solidFill>
                        </a:ln>
                        <a:effectLst>
                          <a:outerShdw blurRad="50800" dist="38100" dir="2700000" algn="tl" rotWithShape="0">
                            <a:srgbClr val="000000">
                              <a:alpha val="43000"/>
                            </a:srgbClr>
                          </a:outerShdw>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E27684" w14:textId="04FBEDC7" w:rsidR="009332BE" w:rsidRPr="0067635C" w:rsidRDefault="009332BE" w:rsidP="002E4B9A">
                            <w:pPr>
                              <w:jc w:val="center"/>
                              <w:rPr>
                                <w:rFonts w:ascii="Raleway Regular" w:hAnsi="Raleway Regular"/>
                                <w:b/>
                                <w:color w:val="920018"/>
                                <w:sz w:val="28"/>
                                <w:szCs w:val="28"/>
                              </w:rPr>
                            </w:pPr>
                            <w:r>
                              <w:rPr>
                                <w:rFonts w:ascii="Raleway Regular" w:hAnsi="Raleway Regular"/>
                                <w:b/>
                                <w:color w:val="920018"/>
                                <w:sz w:val="28"/>
                                <w:szCs w:val="28"/>
                              </w:rPr>
                              <w:softHyphen/>
                            </w:r>
                            <w:r>
                              <w:rPr>
                                <w:rFonts w:ascii="Raleway Regular" w:hAnsi="Raleway Regular"/>
                                <w:b/>
                                <w:color w:val="920018"/>
                                <w:sz w:val="28"/>
                                <w:szCs w:val="28"/>
                              </w:rPr>
                              <w:softHyphen/>
                              <w:t>To process “Special Category Data” (which includes health information), you have to satisfy an additional condition.</w:t>
                            </w:r>
                          </w:p>
                          <w:p w14:paraId="49E982F0" w14:textId="77777777" w:rsidR="009332BE" w:rsidRDefault="009332BE" w:rsidP="002E4B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8" type="#_x0000_t202" style="position:absolute;margin-left:0;margin-top:25.05pt;width:477pt;height:46.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sGdVEDAABNBwAADgAAAGRycy9lMm9Eb2MueG1srFVNbxMxEL0j8R8s39PdDUmaRk3RkioIqXyI&#10;FvXseL3ZFV7b2E6TgvjvPNubNG05AOKS2PPlNzNvZs9f7zpJ7oR1rVZzWpzklAjFddWq9Zx+uVkO&#10;ppQ4z1TFpFZiTu+Fo68vXr4435qZGOpGy0pYgiDKzbZmThvvzSzLHG9Ex9yJNkJBWWvbMY+rXWeV&#10;ZVtE72Q2zPNJttW2MlZz4Rykl0lJL2L8uhbcf6xrJzyRcwpsPv7a+LsKv9nFOZutLTNNy3sY7B9Q&#10;dKxVePQQ6pJ5Rja2fRaqa7nVTtf+hOsu03XdchFzQDZF/iSb64YZEXNBcZw5lMn9v7D8w90nS9oK&#10;vaNEsQ4tuhE7T97oHSlCdbbGzWB0bWDmdxAHy17uIAxJ72rbhX+kQ6BHne8PtQ3BOISTfHx6lkPF&#10;oRtPJ0U+DmGyB29jnX8rdEfCYU4tehdLyu6unE+me5PwmNOyrZatlPES+CIW0pI7hk4zzoXyk+gu&#10;N917XSU5GAMIiMVmEIMZSTzdi4EmMi9EitgePSLV83ftenV4dbk8jvMAD1GTq4iERDYhjt54Ya+b&#10;aktWcmM/M7RgnAMJJVUb8n81LdIFbB2ehshQMbnGmHlJidX+tvVNpEgodoR2jCZ6JDmTpmEp1dGr&#10;ECdV0yXzmOgBTbw9AooO9pBDLyOpfyzGp8PydHw2mJTjYjAq8umgLPPh4HJZ5mU+Wi7ORm9+AlPH&#10;itFsi/EyGM5ALBBoKdm6p3JQ/xmXO8YfTX5RZHHmUiYInHD3ULPA2sTOePL3UsSmq8+iBtsjSWPF&#10;fsebyO/YNFgHqxos+xvH3j64pkr+jfPBI76slT84d63SNjX6Mezq6x5ynexRjKO8w9HvVrs45sP9&#10;8K50dY+ZBo/ixDrDly0G74o5/4lZLEHQDYvdf8RPLfV2TnV/oqTR9vvv5MEe/YSWktD1OXXfNswK&#10;SuQ7ha11VoxGCOvjZQQO4WKPNatjjdp0C41pxmYCungM9l7uj7XV3S32fxlehYopjrcxH/vjwqdV&#10;j+8HF2UZjbB3DfNX6trwEDpUOayVm90ts6bfPR6E+qD365fNnqygZBs8lS43Xtdt3E+hzqmqff2x&#10;syMt++9L+Cgc36PVw1fw4hcAAAD//wMAUEsDBBQABgAIAAAAIQBfZCk+3gAAAAcBAAAPAAAAZHJz&#10;L2Rvd25yZXYueG1sTI9BT8JAEIXvJv6HzZh4MbILFoK1W2JELwZjAON5aMe2oTtbuwuUf+940uOb&#10;9/LeN9licK06Uh8azxbGIwOKuPBlw5WFj+3L7RxUiMgltp7JwpkCLPLLiwzT0p94TcdNrJSUcEjR&#10;Qh1jl2odipochpHviMX78r3DKLKvdNnjScpdqyfGzLTDhmWhxo6eair2m4OzsOZPvFvevM7i+dsk&#10;y9Xqmd/e99ZeXw2PD6AiDfEvDL/4gg65MO38gcugWgvySLQwNWNQ4t5PEznsJJZMEtB5pv/z5z8A&#10;AAD//wMAUEsBAi0AFAAGAAgAAAAhAOSZw8D7AAAA4QEAABMAAAAAAAAAAAAAAAAAAAAAAFtDb250&#10;ZW50X1R5cGVzXS54bWxQSwECLQAUAAYACAAAACEAI7Jq4dcAAACUAQAACwAAAAAAAAAAAAAAAAAs&#10;AQAAX3JlbHMvLnJlbHNQSwECLQAUAAYACAAAACEAjKsGdVEDAABNBwAADgAAAAAAAAAAAAAAAAAs&#10;AgAAZHJzL2Uyb0RvYy54bWxQSwECLQAUAAYACAAAACEAX2QpPt4AAAAHAQAADwAAAAAAAAAAAAAA&#10;AACpBQAAZHJzL2Rvd25yZXYueG1sUEsFBgAAAAAEAAQA8wAAALQGAAAAAA==&#10;" fillcolor="#fde9d9 [665]" strokecolor="red">
                <v:shadow on="t" opacity="28180f" mv:blur="50800f" origin="-.5,-.5" offset="26941emu,26941emu"/>
                <v:textbox>
                  <w:txbxContent>
                    <w:p w14:paraId="4BE27684" w14:textId="04FBEDC7" w:rsidR="009332BE" w:rsidRPr="0067635C" w:rsidRDefault="009332BE" w:rsidP="002E4B9A">
                      <w:pPr>
                        <w:jc w:val="center"/>
                        <w:rPr>
                          <w:rFonts w:ascii="Raleway Regular" w:hAnsi="Raleway Regular"/>
                          <w:b/>
                          <w:color w:val="920018"/>
                          <w:sz w:val="28"/>
                          <w:szCs w:val="28"/>
                        </w:rPr>
                      </w:pPr>
                      <w:r>
                        <w:rPr>
                          <w:rFonts w:ascii="Raleway Regular" w:hAnsi="Raleway Regular"/>
                          <w:b/>
                          <w:color w:val="920018"/>
                          <w:sz w:val="28"/>
                          <w:szCs w:val="28"/>
                        </w:rPr>
                        <w:softHyphen/>
                      </w:r>
                      <w:r>
                        <w:rPr>
                          <w:rFonts w:ascii="Raleway Regular" w:hAnsi="Raleway Regular"/>
                          <w:b/>
                          <w:color w:val="920018"/>
                          <w:sz w:val="28"/>
                          <w:szCs w:val="28"/>
                        </w:rPr>
                        <w:softHyphen/>
                        <w:t>To process “Special Category Data” (which includes health information), you have to satisfy an additional condition.</w:t>
                      </w:r>
                    </w:p>
                    <w:p w14:paraId="49E982F0" w14:textId="77777777" w:rsidR="009332BE" w:rsidRDefault="009332BE" w:rsidP="002E4B9A"/>
                  </w:txbxContent>
                </v:textbox>
                <w10:wrap type="square"/>
              </v:shape>
            </w:pict>
          </mc:Fallback>
        </mc:AlternateContent>
      </w:r>
      <w:r w:rsidR="00695CFD">
        <w:rPr>
          <w:rFonts w:ascii="Raleway Regular" w:hAnsi="Raleway Regular"/>
          <w:b/>
        </w:rPr>
        <w:t>Special Category Data</w:t>
      </w:r>
    </w:p>
    <w:p w14:paraId="33F2B4D6" w14:textId="37688AB5" w:rsidR="002E4B9A" w:rsidRDefault="002E4B9A" w:rsidP="006A067A">
      <w:pPr>
        <w:tabs>
          <w:tab w:val="left" w:pos="1134"/>
        </w:tabs>
        <w:rPr>
          <w:rFonts w:ascii="Raleway Regular" w:hAnsi="Raleway Regular"/>
        </w:rPr>
      </w:pPr>
      <w:r>
        <w:rPr>
          <w:rFonts w:ascii="Raleway Regular" w:hAnsi="Raleway Regular"/>
        </w:rPr>
        <w:t xml:space="preserve">There are 10 </w:t>
      </w:r>
      <w:proofErr w:type="gramStart"/>
      <w:r>
        <w:rPr>
          <w:rFonts w:ascii="Raleway Regular" w:hAnsi="Raleway Regular"/>
        </w:rPr>
        <w:t>conditions which</w:t>
      </w:r>
      <w:proofErr w:type="gramEnd"/>
      <w:r>
        <w:rPr>
          <w:rFonts w:ascii="Raleway Regular" w:hAnsi="Raleway Regular"/>
        </w:rPr>
        <w:t xml:space="preserve"> justify the processing of Special Category Data</w:t>
      </w:r>
      <w:r w:rsidR="00313885">
        <w:rPr>
          <w:rFonts w:ascii="Raleway Regular" w:hAnsi="Raleway Regular"/>
        </w:rPr>
        <w:t xml:space="preserve">, and you have to satisfy at least one of these as well.  </w:t>
      </w:r>
      <w:r>
        <w:rPr>
          <w:rFonts w:ascii="Raleway Regular" w:hAnsi="Raleway Regular"/>
        </w:rPr>
        <w:t xml:space="preserve"> </w:t>
      </w:r>
      <w:r w:rsidR="00313885">
        <w:rPr>
          <w:rFonts w:ascii="Raleway Regular" w:hAnsi="Raleway Regular"/>
        </w:rPr>
        <w:t>C</w:t>
      </w:r>
      <w:r>
        <w:rPr>
          <w:rFonts w:ascii="Raleway Regular" w:hAnsi="Raleway Regular"/>
        </w:rPr>
        <w:t>onsent –</w:t>
      </w:r>
      <w:r w:rsidR="00313885">
        <w:rPr>
          <w:rFonts w:ascii="Raleway Regular" w:hAnsi="Raleway Regular"/>
        </w:rPr>
        <w:t xml:space="preserve"> as above – is one option.  But h</w:t>
      </w:r>
      <w:r w:rsidR="00780E11">
        <w:rPr>
          <w:rFonts w:ascii="Raleway Regular" w:hAnsi="Raleway Regular"/>
        </w:rPr>
        <w:t>ere</w:t>
      </w:r>
      <w:r w:rsidR="00695CFD">
        <w:rPr>
          <w:rFonts w:ascii="Raleway Regular" w:hAnsi="Raleway Regular"/>
        </w:rPr>
        <w:t>’s the one that’s relevant</w:t>
      </w:r>
      <w:r w:rsidR="00313885">
        <w:rPr>
          <w:rFonts w:ascii="Raleway Regular" w:hAnsi="Raleway Regular"/>
        </w:rPr>
        <w:t xml:space="preserve"> to you</w:t>
      </w:r>
      <w:r w:rsidR="00780E11">
        <w:rPr>
          <w:rFonts w:ascii="Raleway Regular" w:hAnsi="Raleway Regular"/>
        </w:rPr>
        <w:t>:</w:t>
      </w:r>
    </w:p>
    <w:p w14:paraId="2FFF8FA8" w14:textId="77777777" w:rsidR="002E4B9A" w:rsidRDefault="002E4B9A" w:rsidP="006A067A">
      <w:pPr>
        <w:tabs>
          <w:tab w:val="left" w:pos="1134"/>
        </w:tabs>
        <w:rPr>
          <w:rFonts w:ascii="Raleway Regular" w:hAnsi="Raleway Regular"/>
        </w:rPr>
      </w:pPr>
    </w:p>
    <w:p w14:paraId="7A36E988" w14:textId="09F2E69B" w:rsidR="002E4B9A" w:rsidRDefault="002E4B9A" w:rsidP="002E4B9A">
      <w:pPr>
        <w:ind w:left="720" w:right="999"/>
        <w:rPr>
          <w:rFonts w:ascii="Verdana" w:eastAsia="Times New Roman" w:hAnsi="Verdana" w:cs="Times New Roman"/>
          <w:color w:val="000000"/>
          <w:sz w:val="23"/>
          <w:szCs w:val="23"/>
          <w:shd w:val="clear" w:color="auto" w:fill="F7F3F0"/>
          <w:lang w:val="en-GB"/>
        </w:rPr>
      </w:pPr>
      <w:r w:rsidRPr="002E4B9A">
        <w:rPr>
          <w:rFonts w:ascii="Verdana" w:eastAsia="Times New Roman" w:hAnsi="Verdana" w:cs="Times New Roman"/>
          <w:color w:val="000000"/>
          <w:sz w:val="23"/>
          <w:szCs w:val="23"/>
          <w:shd w:val="clear" w:color="auto" w:fill="F7F3F0"/>
          <w:lang w:val="en-GB"/>
        </w:rPr>
        <w:t>“</w:t>
      </w:r>
      <w:proofErr w:type="gramStart"/>
      <w:r w:rsidRPr="002E4B9A">
        <w:rPr>
          <w:rFonts w:ascii="Verdana" w:eastAsia="Times New Roman" w:hAnsi="Verdana" w:cs="Times New Roman"/>
          <w:color w:val="000000"/>
          <w:sz w:val="23"/>
          <w:szCs w:val="23"/>
          <w:shd w:val="clear" w:color="auto" w:fill="F7F3F0"/>
          <w:lang w:val="en-GB"/>
        </w:rPr>
        <w:t>processing</w:t>
      </w:r>
      <w:proofErr w:type="gramEnd"/>
      <w:r w:rsidRPr="002E4B9A">
        <w:rPr>
          <w:rFonts w:ascii="Verdana" w:eastAsia="Times New Roman" w:hAnsi="Verdana" w:cs="Times New Roman"/>
          <w:color w:val="000000"/>
          <w:sz w:val="23"/>
          <w:szCs w:val="23"/>
          <w:shd w:val="clear" w:color="auto" w:fill="F7F3F0"/>
          <w:lang w:val="en-GB"/>
        </w:rPr>
        <w:t xml:space="preserve"> is necessary for the purposes of…medical diagnosis, the provision of health or social care”</w:t>
      </w:r>
    </w:p>
    <w:p w14:paraId="015E1DC4" w14:textId="472FF769" w:rsidR="00780E11" w:rsidRPr="00780E11" w:rsidRDefault="00780E11" w:rsidP="00780E11">
      <w:pPr>
        <w:tabs>
          <w:tab w:val="left" w:pos="1134"/>
          <w:tab w:val="left" w:pos="6210"/>
        </w:tabs>
        <w:rPr>
          <w:rFonts w:ascii="Raleway Regular" w:hAnsi="Raleway Regular"/>
          <w:i/>
          <w:sz w:val="20"/>
          <w:szCs w:val="20"/>
        </w:rPr>
      </w:pPr>
      <w:r>
        <w:rPr>
          <w:rFonts w:ascii="Raleway Regular" w:hAnsi="Raleway Regular"/>
          <w:i/>
          <w:sz w:val="20"/>
          <w:szCs w:val="20"/>
        </w:rPr>
        <w:tab/>
      </w:r>
      <w:r>
        <w:rPr>
          <w:rFonts w:ascii="Raleway Regular" w:hAnsi="Raleway Regular"/>
          <w:i/>
          <w:sz w:val="20"/>
          <w:szCs w:val="20"/>
        </w:rPr>
        <w:tab/>
      </w:r>
      <w:r w:rsidRPr="00780E11">
        <w:rPr>
          <w:rFonts w:ascii="Raleway Regular" w:hAnsi="Raleway Regular"/>
          <w:i/>
          <w:sz w:val="20"/>
          <w:szCs w:val="20"/>
        </w:rPr>
        <w:t xml:space="preserve">GDPR, Article 9, </w:t>
      </w:r>
      <w:proofErr w:type="spellStart"/>
      <w:r w:rsidRPr="00780E11">
        <w:rPr>
          <w:rFonts w:ascii="Raleway Regular" w:hAnsi="Raleway Regular"/>
          <w:i/>
          <w:sz w:val="20"/>
          <w:szCs w:val="20"/>
        </w:rPr>
        <w:t>para</w:t>
      </w:r>
      <w:proofErr w:type="spellEnd"/>
      <w:r w:rsidRPr="00780E11">
        <w:rPr>
          <w:rFonts w:ascii="Raleway Regular" w:hAnsi="Raleway Regular"/>
          <w:i/>
          <w:sz w:val="20"/>
          <w:szCs w:val="20"/>
        </w:rPr>
        <w:t xml:space="preserve"> 2(h) </w:t>
      </w:r>
    </w:p>
    <w:p w14:paraId="64969EFC" w14:textId="77777777" w:rsidR="00780E11" w:rsidRPr="002E4B9A" w:rsidRDefault="00780E11" w:rsidP="002E4B9A">
      <w:pPr>
        <w:ind w:left="720" w:right="999"/>
        <w:rPr>
          <w:rFonts w:ascii="Verdana" w:eastAsia="Times New Roman" w:hAnsi="Verdana" w:cs="Times New Roman"/>
          <w:color w:val="000000"/>
          <w:sz w:val="23"/>
          <w:szCs w:val="23"/>
          <w:shd w:val="clear" w:color="auto" w:fill="F7F3F0"/>
          <w:lang w:val="en-GB"/>
        </w:rPr>
      </w:pPr>
    </w:p>
    <w:p w14:paraId="5E67D349" w14:textId="77777777" w:rsidR="00A2478C" w:rsidRDefault="002E4B9A" w:rsidP="006A067A">
      <w:pPr>
        <w:tabs>
          <w:tab w:val="left" w:pos="1134"/>
        </w:tabs>
        <w:rPr>
          <w:rFonts w:ascii="Raleway Regular" w:hAnsi="Raleway Regular"/>
        </w:rPr>
      </w:pPr>
      <w:r>
        <w:rPr>
          <w:rFonts w:ascii="Raleway Regular" w:hAnsi="Raleway Regular"/>
        </w:rPr>
        <w:t>So, you have 2 reasons from the standard list to process your case histories (</w:t>
      </w:r>
      <w:proofErr w:type="spellStart"/>
      <w:r>
        <w:rPr>
          <w:rFonts w:ascii="Raleway Regular" w:hAnsi="Raleway Regular"/>
        </w:rPr>
        <w:t>ie</w:t>
      </w:r>
      <w:proofErr w:type="spellEnd"/>
      <w:r>
        <w:rPr>
          <w:rFonts w:ascii="Raleway Regular" w:hAnsi="Raleway Regular"/>
        </w:rPr>
        <w:t xml:space="preserve"> store them and use them), and you have a reason to collec</w:t>
      </w:r>
      <w:r w:rsidR="00A2478C">
        <w:rPr>
          <w:rFonts w:ascii="Raleway Regular" w:hAnsi="Raleway Regular"/>
        </w:rPr>
        <w:t xml:space="preserve">t Special Category information.  That is all you need – </w:t>
      </w:r>
      <w:r w:rsidR="00A2478C" w:rsidRPr="00A2478C">
        <w:rPr>
          <w:rFonts w:ascii="Raleway Regular" w:hAnsi="Raleway Regular"/>
          <w:b/>
        </w:rPr>
        <w:t>you do NOT need signed consent</w:t>
      </w:r>
      <w:r w:rsidR="00A2478C">
        <w:rPr>
          <w:rFonts w:ascii="Raleway Regular" w:hAnsi="Raleway Regular"/>
        </w:rPr>
        <w:t>.</w:t>
      </w:r>
    </w:p>
    <w:p w14:paraId="3A37574D" w14:textId="77777777" w:rsidR="00780E11" w:rsidRDefault="00780E11" w:rsidP="006A067A">
      <w:pPr>
        <w:tabs>
          <w:tab w:val="left" w:pos="1134"/>
        </w:tabs>
        <w:rPr>
          <w:rFonts w:ascii="Raleway Regular" w:hAnsi="Raleway Regular"/>
        </w:rPr>
      </w:pPr>
    </w:p>
    <w:p w14:paraId="57AE5044" w14:textId="36C63636" w:rsidR="001B1698" w:rsidRDefault="00181BC6" w:rsidP="006A067A">
      <w:pPr>
        <w:tabs>
          <w:tab w:val="left" w:pos="1134"/>
        </w:tabs>
        <w:rPr>
          <w:rFonts w:ascii="Raleway Regular" w:hAnsi="Raleway Regular"/>
        </w:rPr>
      </w:pPr>
      <w:r>
        <w:rPr>
          <w:rFonts w:ascii="Raleway Regular" w:hAnsi="Raleway Regular"/>
          <w:noProof/>
        </w:rPr>
        <mc:AlternateContent>
          <mc:Choice Requires="wps">
            <w:drawing>
              <wp:anchor distT="0" distB="0" distL="114300" distR="114300" simplePos="0" relativeHeight="251676672" behindDoc="0" locked="0" layoutInCell="1" allowOverlap="1" wp14:anchorId="6D1A9200" wp14:editId="615717C7">
                <wp:simplePos x="0" y="0"/>
                <wp:positionH relativeFrom="column">
                  <wp:posOffset>-114300</wp:posOffset>
                </wp:positionH>
                <wp:positionV relativeFrom="paragraph">
                  <wp:posOffset>142875</wp:posOffset>
                </wp:positionV>
                <wp:extent cx="60579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6057900" cy="0"/>
                        </a:xfrm>
                        <a:prstGeom prst="line">
                          <a:avLst/>
                        </a:prstGeom>
                        <a:ln w="12700">
                          <a:solidFill>
                            <a:srgbClr val="00009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8.95pt,11.25pt" to="468.05pt,1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weNt0BAAAOBAAADgAAAGRycy9lMm9Eb2MueG1srFPBbtswDL0P2D8Iui92DKxdjTg9pOguwxas&#10;6wcosmQLkESB0uLk70fJiVtswwYM80EWJfKR75Ha3J+cZUeF0YDv+HpVc6a8hN74oePP3x7ffeAs&#10;JuF7YcGrjp9V5Pfbt282U2hVAyPYXiEjEB/bKXR8TCm0VRXlqJyIKwjK06UGdCKRiUPVo5gI3dmq&#10;qeubagLsA4JUMdLpw3zJtwVfayXTF62jSsx2nGpLZcWyHvJabTeiHVCE0chLGeIfqnDCeEq6QD2I&#10;JNh3NL9AOSMRIui0kuAq0NpIVTgQm3X9E5unUQRVuJA4MSwyxf8HKz8f98hM3/GGMy8ctegpoTDD&#10;mNgOvCcBAVmTdZpCbMl95/d4sWLYYyZ90ujyn+iwU9H2vGirTolJOryp39/e1dQCeb2rXgIDxvRR&#10;gWN503FrfKYtWnH8FBMlI9erSz62nk00bM0t4WU7gjX9o7G2GDgcdhbZUeSW03dXukwQr9zIsp5w&#10;M6eZRdmls1Vzgq9KkypUdzNnyPOoFlghpfJpnVUpSOSdwzSVsAReSvtT4MU/h6oyq0vw+u9Zl4iS&#10;GXxagp3xgL8DSKdryXr2vyow884SHKA/l/4WaWjoCsPLA8lT/dou4S/PePsDAAD//wMAUEsDBBQA&#10;BgAIAAAAIQDFB/ni3QAAAAkBAAAPAAAAZHJzL2Rvd25yZXYueG1sTI/BTsMwDIbvSLxDZCRuW9oi&#10;CitNJ9g02JXBgaPXmLRa45Qm3bq3J4gDHG1/+v395XKynTjS4FvHCtJ5AoK4drplo+D9bTO7B+ED&#10;ssbOMSk4k4dldXlRYqHdiV/puAtGxBD2BSpoQugLKX3dkEU/dz1xvH26wWKI42CkHvAUw20nsyTJ&#10;pcWW44cGe1o1VB92o1XwtP54GXVSH55X1py3Zv21kS5X6vpqenwAEWgKfzD86Ed1qKLT3o2svegU&#10;zNK7RUQVZNktiAgsbvIUxP53IatS/m9QfQMAAP//AwBQSwECLQAUAAYACAAAACEA5JnDwPsAAADh&#10;AQAAEwAAAAAAAAAAAAAAAAAAAAAAW0NvbnRlbnRfVHlwZXNdLnhtbFBLAQItABQABgAIAAAAIQAj&#10;smrh1wAAAJQBAAALAAAAAAAAAAAAAAAAACwBAABfcmVscy8ucmVsc1BLAQItABQABgAIAAAAIQBg&#10;TB423QEAAA4EAAAOAAAAAAAAAAAAAAAAACwCAABkcnMvZTJvRG9jLnhtbFBLAQItABQABgAIAAAA&#10;IQDFB/ni3QAAAAkBAAAPAAAAAAAAAAAAAAAAADUEAABkcnMvZG93bnJldi54bWxQSwUGAAAAAAQA&#10;BADzAAAAPwUAAAAA&#10;" strokecolor="#000090" strokeweight="1pt">
                <v:shadow on="t" opacity="24903f" mv:blur="40000f" origin=",.5" offset="0,20000emu"/>
              </v:line>
            </w:pict>
          </mc:Fallback>
        </mc:AlternateContent>
      </w:r>
    </w:p>
    <w:p w14:paraId="554A173F" w14:textId="77777777" w:rsidR="001B1698" w:rsidRDefault="001B1698" w:rsidP="006A067A">
      <w:pPr>
        <w:tabs>
          <w:tab w:val="left" w:pos="1134"/>
        </w:tabs>
        <w:rPr>
          <w:rFonts w:ascii="Raleway Regular" w:hAnsi="Raleway Regular"/>
        </w:rPr>
      </w:pPr>
    </w:p>
    <w:p w14:paraId="345DD44A" w14:textId="47FED901" w:rsidR="006A067A" w:rsidRPr="00780E11" w:rsidRDefault="00780E11" w:rsidP="006A067A">
      <w:pPr>
        <w:tabs>
          <w:tab w:val="left" w:pos="1134"/>
        </w:tabs>
        <w:rPr>
          <w:rFonts w:ascii="Raleway Regular" w:hAnsi="Raleway Regular"/>
          <w:b/>
        </w:rPr>
      </w:pPr>
      <w:r>
        <w:rPr>
          <w:rFonts w:ascii="Raleway Regular" w:hAnsi="Raleway Regular"/>
          <w:b/>
        </w:rPr>
        <w:t>Unsubscribing</w:t>
      </w:r>
      <w:r>
        <w:rPr>
          <w:rFonts w:ascii="Raleway Regular" w:hAnsi="Raleway Regular"/>
          <w:b/>
        </w:rPr>
        <w:br/>
      </w:r>
    </w:p>
    <w:p w14:paraId="2D2E18FA" w14:textId="5C52109F" w:rsidR="00780E11" w:rsidRDefault="006A067A" w:rsidP="006A067A">
      <w:pPr>
        <w:tabs>
          <w:tab w:val="left" w:pos="1134"/>
        </w:tabs>
        <w:rPr>
          <w:rFonts w:ascii="Raleway Regular" w:hAnsi="Raleway Regular"/>
        </w:rPr>
      </w:pPr>
      <w:r>
        <w:rPr>
          <w:rFonts w:ascii="Raleway Regular" w:hAnsi="Raleway Regular"/>
        </w:rPr>
        <w:t>If a patient asks you to stop sending information about their back pain</w:t>
      </w:r>
      <w:r w:rsidR="00780E11">
        <w:rPr>
          <w:rFonts w:ascii="Raleway Regular" w:hAnsi="Raleway Regular"/>
        </w:rPr>
        <w:t xml:space="preserve"> or their next appointment</w:t>
      </w:r>
      <w:r>
        <w:rPr>
          <w:rFonts w:ascii="Raleway Regular" w:hAnsi="Raleway Regular"/>
        </w:rPr>
        <w:t>, you have to stop, of</w:t>
      </w:r>
      <w:bookmarkStart w:id="0" w:name="_GoBack"/>
      <w:bookmarkEnd w:id="0"/>
      <w:r>
        <w:rPr>
          <w:rFonts w:ascii="Raleway Regular" w:hAnsi="Raleway Regular"/>
        </w:rPr>
        <w:t xml:space="preserve"> course.  </w:t>
      </w:r>
      <w:r w:rsidR="00780E11">
        <w:rPr>
          <w:rFonts w:ascii="Raleway Regular" w:hAnsi="Raleway Regular"/>
        </w:rPr>
        <w:t>And you have to do it pretty much straight away.</w:t>
      </w:r>
      <w:r w:rsidR="00780E11">
        <w:rPr>
          <w:rFonts w:ascii="Raleway Regular" w:hAnsi="Raleway Regular"/>
        </w:rPr>
        <w:br/>
      </w:r>
    </w:p>
    <w:p w14:paraId="5C2D98F7" w14:textId="0F6B0D3E" w:rsidR="00780E11" w:rsidRPr="00780E11" w:rsidRDefault="00780E11" w:rsidP="000D15FD">
      <w:pPr>
        <w:keepNext/>
        <w:keepLines/>
        <w:tabs>
          <w:tab w:val="left" w:pos="1134"/>
        </w:tabs>
        <w:rPr>
          <w:rFonts w:ascii="Raleway Regular" w:hAnsi="Raleway Regular"/>
          <w:b/>
        </w:rPr>
      </w:pPr>
      <w:r>
        <w:rPr>
          <w:rFonts w:ascii="Raleway Regular" w:hAnsi="Raleway Regular"/>
          <w:b/>
        </w:rPr>
        <w:t xml:space="preserve">The “Right to be </w:t>
      </w:r>
      <w:proofErr w:type="gramStart"/>
      <w:r>
        <w:rPr>
          <w:rFonts w:ascii="Raleway Regular" w:hAnsi="Raleway Regular"/>
          <w:b/>
        </w:rPr>
        <w:t>Forgotten</w:t>
      </w:r>
      <w:proofErr w:type="gramEnd"/>
      <w:r>
        <w:rPr>
          <w:rFonts w:ascii="Raleway Regular" w:hAnsi="Raleway Regular"/>
          <w:b/>
        </w:rPr>
        <w:t>”</w:t>
      </w:r>
    </w:p>
    <w:p w14:paraId="18E7CB9B" w14:textId="4D49B9B5" w:rsidR="00780E11" w:rsidRDefault="00780E11" w:rsidP="000D15FD">
      <w:pPr>
        <w:keepNext/>
        <w:keepLines/>
        <w:tabs>
          <w:tab w:val="left" w:pos="1134"/>
        </w:tabs>
        <w:rPr>
          <w:rFonts w:ascii="Raleway Regular" w:hAnsi="Raleway Regular"/>
        </w:rPr>
      </w:pPr>
    </w:p>
    <w:p w14:paraId="10E660A8" w14:textId="566D9952" w:rsidR="006A067A" w:rsidRDefault="00780E11" w:rsidP="000D15FD">
      <w:pPr>
        <w:keepNext/>
        <w:keepLines/>
        <w:tabs>
          <w:tab w:val="left" w:pos="1134"/>
        </w:tabs>
        <w:rPr>
          <w:rFonts w:ascii="Raleway Regular" w:hAnsi="Raleway Regular"/>
        </w:rPr>
      </w:pPr>
      <w:r>
        <w:rPr>
          <w:rFonts w:ascii="Raleway Regular" w:hAnsi="Raleway Regular"/>
        </w:rPr>
        <w:t xml:space="preserve">No matter what a patient says, </w:t>
      </w:r>
      <w:r w:rsidR="006A067A">
        <w:rPr>
          <w:rFonts w:ascii="Raleway Regular" w:hAnsi="Raleway Regular"/>
        </w:rPr>
        <w:t>you may not delete their records before the legal minimum of 8 years (or age 25 if longer) has expired – it’s a legal obligation</w:t>
      </w:r>
      <w:r>
        <w:rPr>
          <w:rFonts w:ascii="Raleway Regular" w:hAnsi="Raleway Regular"/>
        </w:rPr>
        <w:t xml:space="preserve"> and overrides their right to be forgotten</w:t>
      </w:r>
      <w:r w:rsidR="006A067A">
        <w:rPr>
          <w:rFonts w:ascii="Raleway Regular" w:hAnsi="Raleway Regular"/>
        </w:rPr>
        <w:t>.</w:t>
      </w:r>
    </w:p>
    <w:p w14:paraId="6A0BCB75" w14:textId="77777777" w:rsidR="00780E11" w:rsidRDefault="00780E11" w:rsidP="006A067A">
      <w:pPr>
        <w:tabs>
          <w:tab w:val="left" w:pos="1134"/>
        </w:tabs>
        <w:rPr>
          <w:rFonts w:ascii="Raleway Regular" w:hAnsi="Raleway Regular"/>
        </w:rPr>
      </w:pPr>
    </w:p>
    <w:p w14:paraId="112E7FBA" w14:textId="4B3A54A6" w:rsidR="00780E11" w:rsidRPr="006A067A" w:rsidRDefault="00780E11" w:rsidP="00780E11">
      <w:pPr>
        <w:tabs>
          <w:tab w:val="left" w:pos="1134"/>
        </w:tabs>
        <w:rPr>
          <w:rFonts w:ascii="Raleway Regular" w:hAnsi="Raleway Regular"/>
        </w:rPr>
      </w:pPr>
      <w:r>
        <w:rPr>
          <w:rFonts w:ascii="Raleway Regular" w:hAnsi="Raleway Regular"/>
        </w:rPr>
        <w:t xml:space="preserve">After that legal period has elapsed, you must of course delete their data unless there is a reason to do otherwise (court case/insurance claim pending for example).  But you must also keep </w:t>
      </w:r>
      <w:r w:rsidR="004A0A40">
        <w:rPr>
          <w:rFonts w:ascii="Raleway Regular" w:hAnsi="Raleway Regular"/>
        </w:rPr>
        <w:t>sufficient</w:t>
      </w:r>
      <w:r>
        <w:rPr>
          <w:rFonts w:ascii="Raleway Regular" w:hAnsi="Raleway Regular"/>
        </w:rPr>
        <w:t xml:space="preserve"> data so that you know that they have asked to be forgotten!   </w:t>
      </w:r>
      <w:r w:rsidR="004A0A40">
        <w:rPr>
          <w:rFonts w:ascii="Raleway Regular" w:hAnsi="Raleway Regular"/>
        </w:rPr>
        <w:t xml:space="preserve">This is to prevent you inadvertently contacting them again, and so that you have a record that </w:t>
      </w:r>
      <w:proofErr w:type="gramStart"/>
      <w:r w:rsidR="004A0A40">
        <w:rPr>
          <w:rFonts w:ascii="Raleway Regular" w:hAnsi="Raleway Regular"/>
        </w:rPr>
        <w:t>their</w:t>
      </w:r>
      <w:proofErr w:type="gramEnd"/>
      <w:r w:rsidR="004A0A40">
        <w:rPr>
          <w:rFonts w:ascii="Raleway Regular" w:hAnsi="Raleway Regular"/>
        </w:rPr>
        <w:t xml:space="preserve"> medical notes were deleted at their own request.</w:t>
      </w:r>
    </w:p>
    <w:p w14:paraId="08E75365" w14:textId="77777777" w:rsidR="006A067A" w:rsidRDefault="006A067A" w:rsidP="006A067A">
      <w:pPr>
        <w:tabs>
          <w:tab w:val="left" w:pos="1134"/>
        </w:tabs>
        <w:rPr>
          <w:rFonts w:ascii="Raleway Regular" w:hAnsi="Raleway Regular"/>
        </w:rPr>
      </w:pPr>
    </w:p>
    <w:p w14:paraId="484892E3" w14:textId="2F433BEB" w:rsidR="006A067A" w:rsidRDefault="006A067A" w:rsidP="006A067A">
      <w:pPr>
        <w:tabs>
          <w:tab w:val="left" w:pos="1134"/>
        </w:tabs>
        <w:rPr>
          <w:rFonts w:ascii="Raleway Regular" w:hAnsi="Raleway Regular"/>
        </w:rPr>
      </w:pPr>
      <w:r>
        <w:rPr>
          <w:rFonts w:ascii="Raleway Regular" w:hAnsi="Raleway Regular"/>
        </w:rPr>
        <w:t>You do NOT have to delete their records immediately the 8 year period is up</w:t>
      </w:r>
      <w:r w:rsidR="004A0A40">
        <w:rPr>
          <w:rFonts w:ascii="Raleway Regular" w:hAnsi="Raleway Regular"/>
        </w:rPr>
        <w:t xml:space="preserve"> if they don’t ask you to</w:t>
      </w:r>
      <w:r>
        <w:rPr>
          <w:rFonts w:ascii="Raleway Regular" w:hAnsi="Raleway Regular"/>
        </w:rPr>
        <w:t xml:space="preserve">.  You can keep their notes indefinitely (but you should explain that this is your intention in your Privacy Notice).  </w:t>
      </w:r>
    </w:p>
    <w:p w14:paraId="2097495B" w14:textId="77777777" w:rsidR="004A0A40" w:rsidRDefault="004A0A40" w:rsidP="006A067A">
      <w:pPr>
        <w:tabs>
          <w:tab w:val="left" w:pos="1134"/>
        </w:tabs>
        <w:rPr>
          <w:rFonts w:ascii="Raleway Regular" w:hAnsi="Raleway Regular"/>
        </w:rPr>
      </w:pPr>
    </w:p>
    <w:p w14:paraId="0938BA20" w14:textId="77777777" w:rsidR="0074167B" w:rsidRDefault="0074167B">
      <w:pPr>
        <w:rPr>
          <w:rFonts w:ascii="Raleway Regular" w:hAnsi="Raleway Regular"/>
          <w:b/>
        </w:rPr>
      </w:pPr>
      <w:r>
        <w:rPr>
          <w:rFonts w:ascii="Raleway Regular" w:hAnsi="Raleway Regular"/>
          <w:b/>
        </w:rPr>
        <w:br w:type="page"/>
      </w:r>
    </w:p>
    <w:p w14:paraId="66E5EDBD" w14:textId="55CF3533" w:rsidR="004A0A40" w:rsidRDefault="004A0A40" w:rsidP="0074167B">
      <w:pPr>
        <w:keepNext/>
        <w:keepLines/>
        <w:tabs>
          <w:tab w:val="left" w:pos="1134"/>
        </w:tabs>
        <w:rPr>
          <w:rFonts w:ascii="Raleway Regular" w:hAnsi="Raleway Regular"/>
          <w:u w:val="single"/>
        </w:rPr>
      </w:pPr>
      <w:r>
        <w:rPr>
          <w:rFonts w:ascii="Raleway Regular" w:hAnsi="Raleway Regular"/>
          <w:b/>
        </w:rPr>
        <w:t>Passwords and Encryption</w:t>
      </w:r>
    </w:p>
    <w:p w14:paraId="786F93DE" w14:textId="7E928433" w:rsidR="004A0A40" w:rsidRDefault="004A0A40" w:rsidP="0074167B">
      <w:pPr>
        <w:keepNext/>
        <w:keepLines/>
        <w:tabs>
          <w:tab w:val="left" w:pos="1134"/>
        </w:tabs>
        <w:rPr>
          <w:rFonts w:ascii="Raleway Regular" w:hAnsi="Raleway Regular"/>
          <w:u w:val="single"/>
        </w:rPr>
      </w:pPr>
    </w:p>
    <w:p w14:paraId="6B88AE8C" w14:textId="5665DB08" w:rsidR="004A0A40" w:rsidRDefault="0074167B" w:rsidP="0074167B">
      <w:pPr>
        <w:keepNext/>
        <w:keepLines/>
        <w:tabs>
          <w:tab w:val="left" w:pos="1134"/>
        </w:tabs>
        <w:rPr>
          <w:rFonts w:ascii="Raleway Regular" w:hAnsi="Raleway Regular"/>
        </w:rPr>
      </w:pPr>
      <w:r>
        <w:rPr>
          <w:rFonts w:ascii="Raleway Regular" w:hAnsi="Raleway Regular"/>
          <w:noProof/>
        </w:rPr>
        <w:drawing>
          <wp:anchor distT="0" distB="0" distL="114300" distR="114300" simplePos="0" relativeHeight="251671552" behindDoc="0" locked="0" layoutInCell="1" allowOverlap="1" wp14:anchorId="42D3438C" wp14:editId="001F8F75">
            <wp:simplePos x="0" y="0"/>
            <wp:positionH relativeFrom="column">
              <wp:posOffset>5486400</wp:posOffset>
            </wp:positionH>
            <wp:positionV relativeFrom="paragraph">
              <wp:posOffset>0</wp:posOffset>
            </wp:positionV>
            <wp:extent cx="786765" cy="1301115"/>
            <wp:effectExtent l="0" t="0" r="635" b="0"/>
            <wp:wrapTight wrapText="bothSides">
              <wp:wrapPolygon edited="0">
                <wp:start x="8368" y="0"/>
                <wp:lineTo x="4881" y="1265"/>
                <wp:lineTo x="2092" y="4217"/>
                <wp:lineTo x="697" y="18553"/>
                <wp:lineTo x="2092" y="20240"/>
                <wp:lineTo x="4881" y="21083"/>
                <wp:lineTo x="18131" y="21083"/>
                <wp:lineTo x="18828" y="20240"/>
                <wp:lineTo x="20920" y="14758"/>
                <wp:lineTo x="18828" y="4638"/>
                <wp:lineTo x="16736" y="2108"/>
                <wp:lineTo x="13249" y="0"/>
                <wp:lineTo x="8368" y="0"/>
              </wp:wrapPolygon>
            </wp:wrapTight>
            <wp:docPr id="8" name="Picture 8" descr="Macintosh HD:Users:ashgrove3:Sync:Imagery:Images:Pad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shgrove3:Sync:Imagery:Images:Padloc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6765" cy="130111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A0A40" w:rsidRPr="004A0A40">
        <w:rPr>
          <w:rFonts w:ascii="Raleway Regular" w:hAnsi="Raleway Regular"/>
        </w:rPr>
        <w:t xml:space="preserve">The GDPR </w:t>
      </w:r>
      <w:r w:rsidR="004A0A40">
        <w:rPr>
          <w:rFonts w:ascii="Raleway Regular" w:hAnsi="Raleway Regular"/>
        </w:rPr>
        <w:t>do</w:t>
      </w:r>
      <w:r>
        <w:rPr>
          <w:rFonts w:ascii="Raleway Regular" w:hAnsi="Raleway Regular"/>
        </w:rPr>
        <w:t>es</w:t>
      </w:r>
      <w:r w:rsidR="004A0A40">
        <w:rPr>
          <w:rFonts w:ascii="Raleway Regular" w:hAnsi="Raleway Regular"/>
        </w:rPr>
        <w:t xml:space="preserve"> not specify any need for encryption or passwords, but it is incumbent on you to take reasonable measures to secure personal data.  This will in part require common sense, but also may be affected by your risk assessment:  how often have properties in your area been burgled?  Is you building alarmed and locked at night? </w:t>
      </w:r>
    </w:p>
    <w:p w14:paraId="6AC6DF5E" w14:textId="00DF5E93" w:rsidR="004A0A40" w:rsidRDefault="004A0A40" w:rsidP="006A067A">
      <w:pPr>
        <w:tabs>
          <w:tab w:val="left" w:pos="1134"/>
        </w:tabs>
        <w:rPr>
          <w:rFonts w:ascii="Raleway Regular" w:hAnsi="Raleway Regular"/>
        </w:rPr>
      </w:pPr>
    </w:p>
    <w:p w14:paraId="17D82012" w14:textId="509E2DF8" w:rsidR="004A0A40" w:rsidRDefault="004A0A40" w:rsidP="006A067A">
      <w:pPr>
        <w:tabs>
          <w:tab w:val="left" w:pos="1134"/>
        </w:tabs>
        <w:rPr>
          <w:rFonts w:ascii="Raleway Regular" w:hAnsi="Raleway Regular"/>
        </w:rPr>
      </w:pPr>
      <w:r>
        <w:rPr>
          <w:rFonts w:ascii="Raleway Regular" w:hAnsi="Raleway Regular"/>
        </w:rPr>
        <w:t xml:space="preserve">If you keep personal data on your computer (remember this may not be the case if you are using a service like PPS, TM4 or </w:t>
      </w:r>
      <w:proofErr w:type="spellStart"/>
      <w:r>
        <w:rPr>
          <w:rFonts w:ascii="Raleway Regular" w:hAnsi="Raleway Regular"/>
        </w:rPr>
        <w:t>Cliniko</w:t>
      </w:r>
      <w:proofErr w:type="spellEnd"/>
      <w:r>
        <w:rPr>
          <w:rFonts w:ascii="Raleway Regular" w:hAnsi="Raleway Regular"/>
        </w:rPr>
        <w:t xml:space="preserve">) then make sure the computer is password protected.  Just apply the normal rules:  make it complicated, change it regularly and don’t have it </w:t>
      </w:r>
      <w:proofErr w:type="spellStart"/>
      <w:r>
        <w:rPr>
          <w:rFonts w:ascii="Raleway Regular" w:hAnsi="Raleway Regular"/>
        </w:rPr>
        <w:t>sellotaped</w:t>
      </w:r>
      <w:proofErr w:type="spellEnd"/>
      <w:r>
        <w:rPr>
          <w:rFonts w:ascii="Raleway Regular" w:hAnsi="Raleway Regular"/>
        </w:rPr>
        <w:t xml:space="preserve"> to the screen (or written down in an obvious place).</w:t>
      </w:r>
    </w:p>
    <w:p w14:paraId="6A740185" w14:textId="77777777" w:rsidR="004A0A40" w:rsidRDefault="004A0A40" w:rsidP="006A067A">
      <w:pPr>
        <w:tabs>
          <w:tab w:val="left" w:pos="1134"/>
        </w:tabs>
        <w:rPr>
          <w:rFonts w:ascii="Raleway Regular" w:hAnsi="Raleway Regular"/>
        </w:rPr>
      </w:pPr>
    </w:p>
    <w:p w14:paraId="1466DF3E" w14:textId="6E94FB0F" w:rsidR="00105A3A" w:rsidRPr="00105A3A" w:rsidRDefault="004A0A40" w:rsidP="006A067A">
      <w:pPr>
        <w:tabs>
          <w:tab w:val="left" w:pos="1134"/>
        </w:tabs>
        <w:rPr>
          <w:rFonts w:ascii="Raleway Regular" w:hAnsi="Raleway Regular"/>
          <w:b/>
        </w:rPr>
      </w:pPr>
      <w:r>
        <w:rPr>
          <w:rFonts w:ascii="Raleway Regular" w:hAnsi="Raleway Regular"/>
        </w:rPr>
        <w:t xml:space="preserve">As for encryption this is unnecessary.  It is certainly a good idea to password protect documents that you may be sending to other practitioners, solicitors/insurance companies </w:t>
      </w:r>
      <w:proofErr w:type="spellStart"/>
      <w:r>
        <w:rPr>
          <w:rFonts w:ascii="Raleway Regular" w:hAnsi="Raleway Regular"/>
        </w:rPr>
        <w:t>etc</w:t>
      </w:r>
      <w:proofErr w:type="spellEnd"/>
      <w:r>
        <w:rPr>
          <w:rFonts w:ascii="Raleway Regular" w:hAnsi="Raleway Regular"/>
        </w:rPr>
        <w:t xml:space="preserve">, and to send the password separately, preferably by a different means.  But let me </w:t>
      </w:r>
      <w:proofErr w:type="spellStart"/>
      <w:r>
        <w:rPr>
          <w:rFonts w:ascii="Raleway Regular" w:hAnsi="Raleway Regular"/>
        </w:rPr>
        <w:t>re-emphasise</w:t>
      </w:r>
      <w:proofErr w:type="spellEnd"/>
      <w:r>
        <w:rPr>
          <w:rFonts w:ascii="Raleway Regular" w:hAnsi="Raleway Regular"/>
        </w:rPr>
        <w:t xml:space="preserve"> that opening sentence:  </w:t>
      </w:r>
      <w:r w:rsidRPr="00105A3A">
        <w:rPr>
          <w:rFonts w:ascii="Raleway Regular" w:hAnsi="Raleway Regular"/>
          <w:b/>
        </w:rPr>
        <w:t>the GDPR do</w:t>
      </w:r>
      <w:r w:rsidR="0074167B">
        <w:rPr>
          <w:rFonts w:ascii="Raleway Regular" w:hAnsi="Raleway Regular"/>
          <w:b/>
        </w:rPr>
        <w:t>es</w:t>
      </w:r>
      <w:r w:rsidRPr="00105A3A">
        <w:rPr>
          <w:rFonts w:ascii="Raleway Regular" w:hAnsi="Raleway Regular"/>
          <w:b/>
        </w:rPr>
        <w:t xml:space="preserve"> not </w:t>
      </w:r>
      <w:r w:rsidR="0074167B">
        <w:rPr>
          <w:rFonts w:ascii="Raleway Regular" w:hAnsi="Raleway Regular"/>
          <w:b/>
        </w:rPr>
        <w:t>specify</w:t>
      </w:r>
      <w:r w:rsidR="00105A3A" w:rsidRPr="00105A3A">
        <w:rPr>
          <w:rFonts w:ascii="Raleway Regular" w:hAnsi="Raleway Regular"/>
          <w:b/>
        </w:rPr>
        <w:t xml:space="preserve"> that you </w:t>
      </w:r>
      <w:r w:rsidR="0074167B">
        <w:rPr>
          <w:rFonts w:ascii="Raleway Regular" w:hAnsi="Raleway Regular"/>
          <w:b/>
        </w:rPr>
        <w:t xml:space="preserve">must </w:t>
      </w:r>
      <w:r w:rsidR="00105A3A" w:rsidRPr="00105A3A">
        <w:rPr>
          <w:rFonts w:ascii="Raleway Regular" w:hAnsi="Raleway Regular"/>
          <w:b/>
        </w:rPr>
        <w:t>encrypt your emails.</w:t>
      </w:r>
    </w:p>
    <w:sectPr w:rsidR="00105A3A" w:rsidRPr="00105A3A" w:rsidSect="006A067A">
      <w:headerReference w:type="default" r:id="rId10"/>
      <w:footerReference w:type="default" r:id="rId11"/>
      <w:footnotePr>
        <w:numFmt w:val="chicago"/>
      </w:footnotePr>
      <w:pgSz w:w="11900" w:h="16820"/>
      <w:pgMar w:top="1440" w:right="985" w:bottom="1440"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4B002" w14:textId="77777777" w:rsidR="009332BE" w:rsidRDefault="009332BE" w:rsidP="00B20C45">
      <w:r>
        <w:separator/>
      </w:r>
    </w:p>
  </w:endnote>
  <w:endnote w:type="continuationSeparator" w:id="0">
    <w:p w14:paraId="10D4D1DA" w14:textId="77777777" w:rsidR="009332BE" w:rsidRDefault="009332BE" w:rsidP="00B2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Raleway Regular">
    <w:panose1 w:val="020B0503030101060003"/>
    <w:charset w:val="00"/>
    <w:family w:val="auto"/>
    <w:pitch w:val="variable"/>
    <w:sig w:usb0="A00002FF" w:usb1="5000205B" w:usb2="00000000" w:usb3="00000000" w:csb0="00000097" w:csb1="00000000"/>
  </w:font>
  <w:font w:name="Verdana">
    <w:panose1 w:val="020B0604030504040204"/>
    <w:charset w:val="00"/>
    <w:family w:val="auto"/>
    <w:pitch w:val="variable"/>
    <w:sig w:usb0="A10006FF" w:usb1="4000205B" w:usb2="00000010" w:usb3="00000000" w:csb0="0000019F" w:csb1="00000000"/>
  </w:font>
  <w:font w:name="Stencil Std">
    <w:panose1 w:val="040209040808020204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6352" w14:textId="248F17F8" w:rsidR="009332BE" w:rsidRPr="00E11823" w:rsidRDefault="009332BE" w:rsidP="00E11823">
    <w:pPr>
      <w:pStyle w:val="Header"/>
      <w:jc w:val="right"/>
      <w:rPr>
        <w:rFonts w:ascii="Raleway Regular" w:hAnsi="Raleway Regular"/>
        <w:i/>
        <w:sz w:val="18"/>
        <w:szCs w:val="18"/>
      </w:rPr>
    </w:pPr>
    <w:r w:rsidRPr="00E11823">
      <w:rPr>
        <w:rFonts w:ascii="Raleway Regular" w:hAnsi="Raleway Regular"/>
        <w:i/>
        <w:sz w:val="18"/>
        <w:szCs w:val="18"/>
      </w:rPr>
      <w:t xml:space="preserve">Final Version </w:t>
    </w:r>
    <w:proofErr w:type="gramStart"/>
    <w:r>
      <w:rPr>
        <w:rFonts w:ascii="Raleway Regular" w:hAnsi="Raleway Regular"/>
        <w:i/>
        <w:sz w:val="18"/>
        <w:szCs w:val="18"/>
      </w:rPr>
      <w:t>-  10</w:t>
    </w:r>
    <w:r w:rsidRPr="00C25A89">
      <w:rPr>
        <w:rFonts w:ascii="Raleway Regular" w:hAnsi="Raleway Regular"/>
        <w:i/>
        <w:sz w:val="18"/>
        <w:szCs w:val="18"/>
        <w:vertAlign w:val="superscript"/>
      </w:rPr>
      <w:t>th</w:t>
    </w:r>
    <w:proofErr w:type="gramEnd"/>
    <w:r>
      <w:rPr>
        <w:rFonts w:ascii="Raleway Regular" w:hAnsi="Raleway Regular"/>
        <w:i/>
        <w:sz w:val="18"/>
        <w:szCs w:val="18"/>
      </w:rPr>
      <w:t xml:space="preserve"> April </w:t>
    </w:r>
    <w:r w:rsidRPr="00E11823">
      <w:rPr>
        <w:rFonts w:ascii="Raleway Regular" w:hAnsi="Raleway Regular"/>
        <w:i/>
        <w:sz w:val="18"/>
        <w:szCs w:val="18"/>
      </w:rPr>
      <w:t>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9F1C2" w14:textId="77777777" w:rsidR="009332BE" w:rsidRDefault="009332BE" w:rsidP="00B20C45">
      <w:r>
        <w:separator/>
      </w:r>
    </w:p>
  </w:footnote>
  <w:footnote w:type="continuationSeparator" w:id="0">
    <w:p w14:paraId="42A08CDF" w14:textId="77777777" w:rsidR="009332BE" w:rsidRDefault="009332BE" w:rsidP="00B20C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CC8AB" w14:textId="6CFC5B31" w:rsidR="009332BE" w:rsidRPr="001B5A57" w:rsidRDefault="009332BE" w:rsidP="00B20C45">
    <w:pPr>
      <w:pStyle w:val="Header"/>
      <w:jc w:val="center"/>
      <w:rPr>
        <w:rFonts w:ascii="Stencil Std" w:hAnsi="Stencil Std"/>
        <w:color w:val="FF0000"/>
        <w:sz w:val="36"/>
        <w:szCs w:val="36"/>
      </w:rPr>
    </w:pPr>
  </w:p>
  <w:p w14:paraId="42EB46AD" w14:textId="77777777" w:rsidR="009332BE" w:rsidRDefault="009332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9CA"/>
    <w:multiLevelType w:val="hybridMultilevel"/>
    <w:tmpl w:val="C7689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3A2F14"/>
    <w:multiLevelType w:val="multilevel"/>
    <w:tmpl w:val="2690EE32"/>
    <w:lvl w:ilvl="0">
      <w:start w:val="1"/>
      <w:numFmt w:val="decimal"/>
      <w:lvlText w:val="%1."/>
      <w:lvlJc w:val="left"/>
      <w:pPr>
        <w:tabs>
          <w:tab w:val="num" w:pos="284"/>
        </w:tabs>
        <w:ind w:left="0" w:firstLine="0"/>
      </w:pPr>
      <w:rPr>
        <w:rFonts w:hint="default"/>
      </w:rPr>
    </w:lvl>
    <w:lvl w:ilvl="1">
      <w:start w:val="1"/>
      <w:numFmt w:val="bullet"/>
      <w:lvlText w:val="–"/>
      <w:lvlJc w:val="left"/>
      <w:pPr>
        <w:tabs>
          <w:tab w:val="num" w:pos="851"/>
        </w:tabs>
        <w:ind w:left="567"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1034FE6"/>
    <w:multiLevelType w:val="multilevel"/>
    <w:tmpl w:val="2690EE32"/>
    <w:lvl w:ilvl="0">
      <w:start w:val="1"/>
      <w:numFmt w:val="decimal"/>
      <w:lvlText w:val="%1."/>
      <w:lvlJc w:val="left"/>
      <w:pPr>
        <w:tabs>
          <w:tab w:val="num" w:pos="1004"/>
        </w:tabs>
        <w:ind w:left="720" w:firstLine="0"/>
      </w:pPr>
      <w:rPr>
        <w:rFonts w:hint="default"/>
      </w:rPr>
    </w:lvl>
    <w:lvl w:ilvl="1">
      <w:start w:val="1"/>
      <w:numFmt w:val="bullet"/>
      <w:lvlText w:val="–"/>
      <w:lvlJc w:val="left"/>
      <w:pPr>
        <w:tabs>
          <w:tab w:val="num" w:pos="1571"/>
        </w:tabs>
        <w:ind w:left="1287" w:firstLine="0"/>
      </w:pPr>
      <w:rPr>
        <w:rFonts w:ascii="Arial" w:hAnsi="Arial"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15087E79"/>
    <w:multiLevelType w:val="hybridMultilevel"/>
    <w:tmpl w:val="87847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446143"/>
    <w:multiLevelType w:val="multilevel"/>
    <w:tmpl w:val="2690EE32"/>
    <w:lvl w:ilvl="0">
      <w:start w:val="1"/>
      <w:numFmt w:val="decimal"/>
      <w:lvlText w:val="%1."/>
      <w:lvlJc w:val="left"/>
      <w:pPr>
        <w:tabs>
          <w:tab w:val="num" w:pos="284"/>
        </w:tabs>
        <w:ind w:left="0" w:firstLine="0"/>
      </w:pPr>
      <w:rPr>
        <w:rFonts w:hint="default"/>
      </w:rPr>
    </w:lvl>
    <w:lvl w:ilvl="1">
      <w:start w:val="1"/>
      <w:numFmt w:val="bullet"/>
      <w:lvlText w:val="–"/>
      <w:lvlJc w:val="left"/>
      <w:pPr>
        <w:tabs>
          <w:tab w:val="num" w:pos="851"/>
        </w:tabs>
        <w:ind w:left="567"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A5C3AAA"/>
    <w:multiLevelType w:val="hybridMultilevel"/>
    <w:tmpl w:val="B2226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7E5B10"/>
    <w:multiLevelType w:val="hybridMultilevel"/>
    <w:tmpl w:val="51FEE6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47EA4"/>
    <w:multiLevelType w:val="multilevel"/>
    <w:tmpl w:val="2690EE32"/>
    <w:lvl w:ilvl="0">
      <w:start w:val="1"/>
      <w:numFmt w:val="decimal"/>
      <w:lvlText w:val="%1."/>
      <w:lvlJc w:val="left"/>
      <w:pPr>
        <w:tabs>
          <w:tab w:val="num" w:pos="284"/>
        </w:tabs>
        <w:ind w:left="0" w:firstLine="0"/>
      </w:pPr>
      <w:rPr>
        <w:rFonts w:hint="default"/>
      </w:rPr>
    </w:lvl>
    <w:lvl w:ilvl="1">
      <w:start w:val="1"/>
      <w:numFmt w:val="bullet"/>
      <w:lvlText w:val="–"/>
      <w:lvlJc w:val="left"/>
      <w:pPr>
        <w:tabs>
          <w:tab w:val="num" w:pos="851"/>
        </w:tabs>
        <w:ind w:left="567"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63C7973"/>
    <w:multiLevelType w:val="hybridMultilevel"/>
    <w:tmpl w:val="4D725DFC"/>
    <w:lvl w:ilvl="0" w:tplc="A808D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941732"/>
    <w:multiLevelType w:val="hybridMultilevel"/>
    <w:tmpl w:val="42926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D82736"/>
    <w:multiLevelType w:val="multilevel"/>
    <w:tmpl w:val="2690EE32"/>
    <w:lvl w:ilvl="0">
      <w:start w:val="1"/>
      <w:numFmt w:val="decimal"/>
      <w:lvlText w:val="%1."/>
      <w:lvlJc w:val="left"/>
      <w:pPr>
        <w:tabs>
          <w:tab w:val="num" w:pos="284"/>
        </w:tabs>
        <w:ind w:left="0" w:firstLine="0"/>
      </w:pPr>
      <w:rPr>
        <w:rFonts w:hint="default"/>
      </w:rPr>
    </w:lvl>
    <w:lvl w:ilvl="1">
      <w:start w:val="1"/>
      <w:numFmt w:val="bullet"/>
      <w:lvlText w:val="–"/>
      <w:lvlJc w:val="left"/>
      <w:pPr>
        <w:tabs>
          <w:tab w:val="num" w:pos="851"/>
        </w:tabs>
        <w:ind w:left="567"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0A27AA3"/>
    <w:multiLevelType w:val="hybridMultilevel"/>
    <w:tmpl w:val="2CECC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431904"/>
    <w:multiLevelType w:val="hybridMultilevel"/>
    <w:tmpl w:val="A9187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292740"/>
    <w:multiLevelType w:val="hybridMultilevel"/>
    <w:tmpl w:val="E1C24FA0"/>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4">
    <w:nsid w:val="72822DA0"/>
    <w:multiLevelType w:val="multilevel"/>
    <w:tmpl w:val="2690EE32"/>
    <w:lvl w:ilvl="0">
      <w:start w:val="1"/>
      <w:numFmt w:val="decimal"/>
      <w:lvlText w:val="%1."/>
      <w:lvlJc w:val="left"/>
      <w:pPr>
        <w:tabs>
          <w:tab w:val="num" w:pos="284"/>
        </w:tabs>
        <w:ind w:left="0" w:firstLine="0"/>
      </w:pPr>
      <w:rPr>
        <w:rFonts w:hint="default"/>
      </w:rPr>
    </w:lvl>
    <w:lvl w:ilvl="1">
      <w:start w:val="1"/>
      <w:numFmt w:val="bullet"/>
      <w:lvlText w:val="–"/>
      <w:lvlJc w:val="left"/>
      <w:pPr>
        <w:tabs>
          <w:tab w:val="num" w:pos="851"/>
        </w:tabs>
        <w:ind w:left="567" w:firstLine="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A7657DB"/>
    <w:multiLevelType w:val="hybridMultilevel"/>
    <w:tmpl w:val="FD8C7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4"/>
  </w:num>
  <w:num w:numId="4">
    <w:abstractNumId w:val="1"/>
  </w:num>
  <w:num w:numId="5">
    <w:abstractNumId w:val="7"/>
  </w:num>
  <w:num w:numId="6">
    <w:abstractNumId w:val="2"/>
  </w:num>
  <w:num w:numId="7">
    <w:abstractNumId w:val="3"/>
  </w:num>
  <w:num w:numId="8">
    <w:abstractNumId w:val="15"/>
  </w:num>
  <w:num w:numId="9">
    <w:abstractNumId w:val="13"/>
  </w:num>
  <w:num w:numId="10">
    <w:abstractNumId w:val="5"/>
  </w:num>
  <w:num w:numId="11">
    <w:abstractNumId w:val="0"/>
  </w:num>
  <w:num w:numId="12">
    <w:abstractNumId w:val="11"/>
  </w:num>
  <w:num w:numId="13">
    <w:abstractNumId w:val="9"/>
  </w:num>
  <w:num w:numId="14">
    <w:abstractNumId w:val="6"/>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45"/>
    <w:rsid w:val="00082650"/>
    <w:rsid w:val="0009795B"/>
    <w:rsid w:val="000D15FD"/>
    <w:rsid w:val="00105A3A"/>
    <w:rsid w:val="0017340E"/>
    <w:rsid w:val="00181BC6"/>
    <w:rsid w:val="001B1698"/>
    <w:rsid w:val="00220118"/>
    <w:rsid w:val="00226FB9"/>
    <w:rsid w:val="002433B4"/>
    <w:rsid w:val="002A0C25"/>
    <w:rsid w:val="002E4B9A"/>
    <w:rsid w:val="00313885"/>
    <w:rsid w:val="003429CB"/>
    <w:rsid w:val="00454089"/>
    <w:rsid w:val="00466867"/>
    <w:rsid w:val="00490836"/>
    <w:rsid w:val="004A0A40"/>
    <w:rsid w:val="005F3D92"/>
    <w:rsid w:val="00654D79"/>
    <w:rsid w:val="0067635C"/>
    <w:rsid w:val="00695CFD"/>
    <w:rsid w:val="006A067A"/>
    <w:rsid w:val="00734255"/>
    <w:rsid w:val="0074167B"/>
    <w:rsid w:val="00777547"/>
    <w:rsid w:val="00780E11"/>
    <w:rsid w:val="00781D97"/>
    <w:rsid w:val="007D0BC6"/>
    <w:rsid w:val="007D344A"/>
    <w:rsid w:val="008250FE"/>
    <w:rsid w:val="009332BE"/>
    <w:rsid w:val="00964CD0"/>
    <w:rsid w:val="009C2872"/>
    <w:rsid w:val="009C4D73"/>
    <w:rsid w:val="00A2478C"/>
    <w:rsid w:val="00A55C60"/>
    <w:rsid w:val="00B15C62"/>
    <w:rsid w:val="00B20C45"/>
    <w:rsid w:val="00B96232"/>
    <w:rsid w:val="00BD7B64"/>
    <w:rsid w:val="00C20F5B"/>
    <w:rsid w:val="00C25A89"/>
    <w:rsid w:val="00C41AE6"/>
    <w:rsid w:val="00D1425A"/>
    <w:rsid w:val="00D2490F"/>
    <w:rsid w:val="00D320B6"/>
    <w:rsid w:val="00E11823"/>
    <w:rsid w:val="00E4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4D47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Garamond Pro" w:eastAsiaTheme="minorEastAsia" w:hAnsi="Adobe Garamond Pro"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C45"/>
    <w:pPr>
      <w:spacing w:before="100" w:beforeAutospacing="1" w:after="100" w:afterAutospacing="1"/>
    </w:pPr>
    <w:rPr>
      <w:rFonts w:ascii="Times New Roman" w:hAnsi="Times New Roman" w:cs="Times New Roman"/>
      <w:sz w:val="20"/>
      <w:szCs w:val="20"/>
      <w:lang w:val="en-GB"/>
    </w:rPr>
  </w:style>
  <w:style w:type="paragraph" w:styleId="Header">
    <w:name w:val="header"/>
    <w:basedOn w:val="Normal"/>
    <w:link w:val="HeaderChar"/>
    <w:uiPriority w:val="99"/>
    <w:unhideWhenUsed/>
    <w:rsid w:val="00B20C45"/>
    <w:pPr>
      <w:tabs>
        <w:tab w:val="center" w:pos="4320"/>
        <w:tab w:val="right" w:pos="8640"/>
      </w:tabs>
    </w:pPr>
  </w:style>
  <w:style w:type="character" w:customStyle="1" w:styleId="HeaderChar">
    <w:name w:val="Header Char"/>
    <w:basedOn w:val="DefaultParagraphFont"/>
    <w:link w:val="Header"/>
    <w:uiPriority w:val="99"/>
    <w:rsid w:val="00B20C45"/>
  </w:style>
  <w:style w:type="paragraph" w:styleId="Footer">
    <w:name w:val="footer"/>
    <w:basedOn w:val="Normal"/>
    <w:link w:val="FooterChar"/>
    <w:uiPriority w:val="99"/>
    <w:unhideWhenUsed/>
    <w:rsid w:val="00B20C45"/>
    <w:pPr>
      <w:tabs>
        <w:tab w:val="center" w:pos="4320"/>
        <w:tab w:val="right" w:pos="8640"/>
      </w:tabs>
    </w:pPr>
  </w:style>
  <w:style w:type="character" w:customStyle="1" w:styleId="FooterChar">
    <w:name w:val="Footer Char"/>
    <w:basedOn w:val="DefaultParagraphFont"/>
    <w:link w:val="Footer"/>
    <w:uiPriority w:val="99"/>
    <w:rsid w:val="00B20C45"/>
  </w:style>
  <w:style w:type="paragraph" w:styleId="ListParagraph">
    <w:name w:val="List Paragraph"/>
    <w:basedOn w:val="Normal"/>
    <w:uiPriority w:val="34"/>
    <w:qFormat/>
    <w:rsid w:val="00B20C45"/>
    <w:pPr>
      <w:ind w:left="720"/>
      <w:contextualSpacing/>
    </w:pPr>
  </w:style>
  <w:style w:type="paragraph" w:styleId="FootnoteText">
    <w:name w:val="footnote text"/>
    <w:basedOn w:val="Normal"/>
    <w:link w:val="FootnoteTextChar"/>
    <w:uiPriority w:val="99"/>
    <w:unhideWhenUsed/>
    <w:rsid w:val="00454089"/>
  </w:style>
  <w:style w:type="character" w:customStyle="1" w:styleId="FootnoteTextChar">
    <w:name w:val="Footnote Text Char"/>
    <w:basedOn w:val="DefaultParagraphFont"/>
    <w:link w:val="FootnoteText"/>
    <w:uiPriority w:val="99"/>
    <w:rsid w:val="00454089"/>
  </w:style>
  <w:style w:type="character" w:styleId="FootnoteReference">
    <w:name w:val="footnote reference"/>
    <w:basedOn w:val="DefaultParagraphFont"/>
    <w:uiPriority w:val="99"/>
    <w:unhideWhenUsed/>
    <w:rsid w:val="00454089"/>
    <w:rPr>
      <w:vertAlign w:val="superscript"/>
    </w:rPr>
  </w:style>
  <w:style w:type="paragraph" w:styleId="BalloonText">
    <w:name w:val="Balloon Text"/>
    <w:basedOn w:val="Normal"/>
    <w:link w:val="BalloonTextChar"/>
    <w:uiPriority w:val="99"/>
    <w:semiHidden/>
    <w:unhideWhenUsed/>
    <w:rsid w:val="00D142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2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Garamond Pro" w:eastAsiaTheme="minorEastAsia" w:hAnsi="Adobe Garamond Pro"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C45"/>
    <w:pPr>
      <w:spacing w:before="100" w:beforeAutospacing="1" w:after="100" w:afterAutospacing="1"/>
    </w:pPr>
    <w:rPr>
      <w:rFonts w:ascii="Times New Roman" w:hAnsi="Times New Roman" w:cs="Times New Roman"/>
      <w:sz w:val="20"/>
      <w:szCs w:val="20"/>
      <w:lang w:val="en-GB"/>
    </w:rPr>
  </w:style>
  <w:style w:type="paragraph" w:styleId="Header">
    <w:name w:val="header"/>
    <w:basedOn w:val="Normal"/>
    <w:link w:val="HeaderChar"/>
    <w:uiPriority w:val="99"/>
    <w:unhideWhenUsed/>
    <w:rsid w:val="00B20C45"/>
    <w:pPr>
      <w:tabs>
        <w:tab w:val="center" w:pos="4320"/>
        <w:tab w:val="right" w:pos="8640"/>
      </w:tabs>
    </w:pPr>
  </w:style>
  <w:style w:type="character" w:customStyle="1" w:styleId="HeaderChar">
    <w:name w:val="Header Char"/>
    <w:basedOn w:val="DefaultParagraphFont"/>
    <w:link w:val="Header"/>
    <w:uiPriority w:val="99"/>
    <w:rsid w:val="00B20C45"/>
  </w:style>
  <w:style w:type="paragraph" w:styleId="Footer">
    <w:name w:val="footer"/>
    <w:basedOn w:val="Normal"/>
    <w:link w:val="FooterChar"/>
    <w:uiPriority w:val="99"/>
    <w:unhideWhenUsed/>
    <w:rsid w:val="00B20C45"/>
    <w:pPr>
      <w:tabs>
        <w:tab w:val="center" w:pos="4320"/>
        <w:tab w:val="right" w:pos="8640"/>
      </w:tabs>
    </w:pPr>
  </w:style>
  <w:style w:type="character" w:customStyle="1" w:styleId="FooterChar">
    <w:name w:val="Footer Char"/>
    <w:basedOn w:val="DefaultParagraphFont"/>
    <w:link w:val="Footer"/>
    <w:uiPriority w:val="99"/>
    <w:rsid w:val="00B20C45"/>
  </w:style>
  <w:style w:type="paragraph" w:styleId="ListParagraph">
    <w:name w:val="List Paragraph"/>
    <w:basedOn w:val="Normal"/>
    <w:uiPriority w:val="34"/>
    <w:qFormat/>
    <w:rsid w:val="00B20C45"/>
    <w:pPr>
      <w:ind w:left="720"/>
      <w:contextualSpacing/>
    </w:pPr>
  </w:style>
  <w:style w:type="paragraph" w:styleId="FootnoteText">
    <w:name w:val="footnote text"/>
    <w:basedOn w:val="Normal"/>
    <w:link w:val="FootnoteTextChar"/>
    <w:uiPriority w:val="99"/>
    <w:unhideWhenUsed/>
    <w:rsid w:val="00454089"/>
  </w:style>
  <w:style w:type="character" w:customStyle="1" w:styleId="FootnoteTextChar">
    <w:name w:val="Footnote Text Char"/>
    <w:basedOn w:val="DefaultParagraphFont"/>
    <w:link w:val="FootnoteText"/>
    <w:uiPriority w:val="99"/>
    <w:rsid w:val="00454089"/>
  </w:style>
  <w:style w:type="character" w:styleId="FootnoteReference">
    <w:name w:val="footnote reference"/>
    <w:basedOn w:val="DefaultParagraphFont"/>
    <w:uiPriority w:val="99"/>
    <w:unhideWhenUsed/>
    <w:rsid w:val="00454089"/>
    <w:rPr>
      <w:vertAlign w:val="superscript"/>
    </w:rPr>
  </w:style>
  <w:style w:type="paragraph" w:styleId="BalloonText">
    <w:name w:val="Balloon Text"/>
    <w:basedOn w:val="Normal"/>
    <w:link w:val="BalloonTextChar"/>
    <w:uiPriority w:val="99"/>
    <w:semiHidden/>
    <w:unhideWhenUsed/>
    <w:rsid w:val="00D142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2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8915">
      <w:bodyDiv w:val="1"/>
      <w:marLeft w:val="0"/>
      <w:marRight w:val="0"/>
      <w:marTop w:val="0"/>
      <w:marBottom w:val="0"/>
      <w:divBdr>
        <w:top w:val="none" w:sz="0" w:space="0" w:color="auto"/>
        <w:left w:val="none" w:sz="0" w:space="0" w:color="auto"/>
        <w:bottom w:val="none" w:sz="0" w:space="0" w:color="auto"/>
        <w:right w:val="none" w:sz="0" w:space="0" w:color="auto"/>
      </w:divBdr>
      <w:divsChild>
        <w:div w:id="204604960">
          <w:marLeft w:val="0"/>
          <w:marRight w:val="0"/>
          <w:marTop w:val="0"/>
          <w:marBottom w:val="0"/>
          <w:divBdr>
            <w:top w:val="none" w:sz="0" w:space="0" w:color="auto"/>
            <w:left w:val="none" w:sz="0" w:space="0" w:color="auto"/>
            <w:bottom w:val="none" w:sz="0" w:space="0" w:color="auto"/>
            <w:right w:val="none" w:sz="0" w:space="0" w:color="auto"/>
          </w:divBdr>
          <w:divsChild>
            <w:div w:id="647057267">
              <w:marLeft w:val="0"/>
              <w:marRight w:val="0"/>
              <w:marTop w:val="0"/>
              <w:marBottom w:val="0"/>
              <w:divBdr>
                <w:top w:val="none" w:sz="0" w:space="0" w:color="auto"/>
                <w:left w:val="none" w:sz="0" w:space="0" w:color="auto"/>
                <w:bottom w:val="none" w:sz="0" w:space="0" w:color="auto"/>
                <w:right w:val="none" w:sz="0" w:space="0" w:color="auto"/>
              </w:divBdr>
              <w:divsChild>
                <w:div w:id="1836677847">
                  <w:marLeft w:val="0"/>
                  <w:marRight w:val="0"/>
                  <w:marTop w:val="0"/>
                  <w:marBottom w:val="0"/>
                  <w:divBdr>
                    <w:top w:val="none" w:sz="0" w:space="0" w:color="auto"/>
                    <w:left w:val="none" w:sz="0" w:space="0" w:color="auto"/>
                    <w:bottom w:val="none" w:sz="0" w:space="0" w:color="auto"/>
                    <w:right w:val="none" w:sz="0" w:space="0" w:color="auto"/>
                  </w:divBdr>
                  <w:divsChild>
                    <w:div w:id="959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0240">
      <w:bodyDiv w:val="1"/>
      <w:marLeft w:val="0"/>
      <w:marRight w:val="0"/>
      <w:marTop w:val="0"/>
      <w:marBottom w:val="0"/>
      <w:divBdr>
        <w:top w:val="none" w:sz="0" w:space="0" w:color="auto"/>
        <w:left w:val="none" w:sz="0" w:space="0" w:color="auto"/>
        <w:bottom w:val="none" w:sz="0" w:space="0" w:color="auto"/>
        <w:right w:val="none" w:sz="0" w:space="0" w:color="auto"/>
      </w:divBdr>
      <w:divsChild>
        <w:div w:id="1849171136">
          <w:marLeft w:val="0"/>
          <w:marRight w:val="0"/>
          <w:marTop w:val="0"/>
          <w:marBottom w:val="0"/>
          <w:divBdr>
            <w:top w:val="none" w:sz="0" w:space="0" w:color="auto"/>
            <w:left w:val="none" w:sz="0" w:space="0" w:color="auto"/>
            <w:bottom w:val="none" w:sz="0" w:space="0" w:color="auto"/>
            <w:right w:val="none" w:sz="0" w:space="0" w:color="auto"/>
          </w:divBdr>
          <w:divsChild>
            <w:div w:id="1371295649">
              <w:marLeft w:val="0"/>
              <w:marRight w:val="0"/>
              <w:marTop w:val="0"/>
              <w:marBottom w:val="0"/>
              <w:divBdr>
                <w:top w:val="none" w:sz="0" w:space="0" w:color="auto"/>
                <w:left w:val="none" w:sz="0" w:space="0" w:color="auto"/>
                <w:bottom w:val="none" w:sz="0" w:space="0" w:color="auto"/>
                <w:right w:val="none" w:sz="0" w:space="0" w:color="auto"/>
              </w:divBdr>
              <w:divsChild>
                <w:div w:id="417144319">
                  <w:marLeft w:val="0"/>
                  <w:marRight w:val="0"/>
                  <w:marTop w:val="0"/>
                  <w:marBottom w:val="0"/>
                  <w:divBdr>
                    <w:top w:val="none" w:sz="0" w:space="0" w:color="auto"/>
                    <w:left w:val="none" w:sz="0" w:space="0" w:color="auto"/>
                    <w:bottom w:val="none" w:sz="0" w:space="0" w:color="auto"/>
                    <w:right w:val="none" w:sz="0" w:space="0" w:color="auto"/>
                  </w:divBdr>
                  <w:divsChild>
                    <w:div w:id="13440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6788">
      <w:bodyDiv w:val="1"/>
      <w:marLeft w:val="0"/>
      <w:marRight w:val="0"/>
      <w:marTop w:val="0"/>
      <w:marBottom w:val="0"/>
      <w:divBdr>
        <w:top w:val="none" w:sz="0" w:space="0" w:color="auto"/>
        <w:left w:val="none" w:sz="0" w:space="0" w:color="auto"/>
        <w:bottom w:val="none" w:sz="0" w:space="0" w:color="auto"/>
        <w:right w:val="none" w:sz="0" w:space="0" w:color="auto"/>
      </w:divBdr>
      <w:divsChild>
        <w:div w:id="1755977263">
          <w:marLeft w:val="0"/>
          <w:marRight w:val="0"/>
          <w:marTop w:val="0"/>
          <w:marBottom w:val="0"/>
          <w:divBdr>
            <w:top w:val="none" w:sz="0" w:space="0" w:color="auto"/>
            <w:left w:val="none" w:sz="0" w:space="0" w:color="auto"/>
            <w:bottom w:val="none" w:sz="0" w:space="0" w:color="auto"/>
            <w:right w:val="none" w:sz="0" w:space="0" w:color="auto"/>
          </w:divBdr>
          <w:divsChild>
            <w:div w:id="1701008516">
              <w:marLeft w:val="0"/>
              <w:marRight w:val="0"/>
              <w:marTop w:val="0"/>
              <w:marBottom w:val="0"/>
              <w:divBdr>
                <w:top w:val="none" w:sz="0" w:space="0" w:color="auto"/>
                <w:left w:val="none" w:sz="0" w:space="0" w:color="auto"/>
                <w:bottom w:val="none" w:sz="0" w:space="0" w:color="auto"/>
                <w:right w:val="none" w:sz="0" w:space="0" w:color="auto"/>
              </w:divBdr>
              <w:divsChild>
                <w:div w:id="89664741">
                  <w:marLeft w:val="0"/>
                  <w:marRight w:val="0"/>
                  <w:marTop w:val="0"/>
                  <w:marBottom w:val="0"/>
                  <w:divBdr>
                    <w:top w:val="none" w:sz="0" w:space="0" w:color="auto"/>
                    <w:left w:val="none" w:sz="0" w:space="0" w:color="auto"/>
                    <w:bottom w:val="none" w:sz="0" w:space="0" w:color="auto"/>
                    <w:right w:val="none" w:sz="0" w:space="0" w:color="auto"/>
                  </w:divBdr>
                  <w:divsChild>
                    <w:div w:id="9643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1416">
      <w:bodyDiv w:val="1"/>
      <w:marLeft w:val="0"/>
      <w:marRight w:val="0"/>
      <w:marTop w:val="0"/>
      <w:marBottom w:val="0"/>
      <w:divBdr>
        <w:top w:val="none" w:sz="0" w:space="0" w:color="auto"/>
        <w:left w:val="none" w:sz="0" w:space="0" w:color="auto"/>
        <w:bottom w:val="none" w:sz="0" w:space="0" w:color="auto"/>
        <w:right w:val="none" w:sz="0" w:space="0" w:color="auto"/>
      </w:divBdr>
      <w:divsChild>
        <w:div w:id="1634678902">
          <w:marLeft w:val="0"/>
          <w:marRight w:val="0"/>
          <w:marTop w:val="0"/>
          <w:marBottom w:val="0"/>
          <w:divBdr>
            <w:top w:val="none" w:sz="0" w:space="0" w:color="auto"/>
            <w:left w:val="none" w:sz="0" w:space="0" w:color="auto"/>
            <w:bottom w:val="none" w:sz="0" w:space="0" w:color="auto"/>
            <w:right w:val="none" w:sz="0" w:space="0" w:color="auto"/>
          </w:divBdr>
          <w:divsChild>
            <w:div w:id="722406647">
              <w:marLeft w:val="0"/>
              <w:marRight w:val="0"/>
              <w:marTop w:val="0"/>
              <w:marBottom w:val="0"/>
              <w:divBdr>
                <w:top w:val="none" w:sz="0" w:space="0" w:color="auto"/>
                <w:left w:val="none" w:sz="0" w:space="0" w:color="auto"/>
                <w:bottom w:val="none" w:sz="0" w:space="0" w:color="auto"/>
                <w:right w:val="none" w:sz="0" w:space="0" w:color="auto"/>
              </w:divBdr>
              <w:divsChild>
                <w:div w:id="1557428817">
                  <w:marLeft w:val="0"/>
                  <w:marRight w:val="0"/>
                  <w:marTop w:val="0"/>
                  <w:marBottom w:val="0"/>
                  <w:divBdr>
                    <w:top w:val="none" w:sz="0" w:space="0" w:color="auto"/>
                    <w:left w:val="none" w:sz="0" w:space="0" w:color="auto"/>
                    <w:bottom w:val="none" w:sz="0" w:space="0" w:color="auto"/>
                    <w:right w:val="none" w:sz="0" w:space="0" w:color="auto"/>
                  </w:divBdr>
                  <w:divsChild>
                    <w:div w:id="20658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57186">
      <w:bodyDiv w:val="1"/>
      <w:marLeft w:val="0"/>
      <w:marRight w:val="0"/>
      <w:marTop w:val="0"/>
      <w:marBottom w:val="0"/>
      <w:divBdr>
        <w:top w:val="none" w:sz="0" w:space="0" w:color="auto"/>
        <w:left w:val="none" w:sz="0" w:space="0" w:color="auto"/>
        <w:bottom w:val="none" w:sz="0" w:space="0" w:color="auto"/>
        <w:right w:val="none" w:sz="0" w:space="0" w:color="auto"/>
      </w:divBdr>
    </w:div>
    <w:div w:id="773013658">
      <w:bodyDiv w:val="1"/>
      <w:marLeft w:val="0"/>
      <w:marRight w:val="0"/>
      <w:marTop w:val="0"/>
      <w:marBottom w:val="0"/>
      <w:divBdr>
        <w:top w:val="none" w:sz="0" w:space="0" w:color="auto"/>
        <w:left w:val="none" w:sz="0" w:space="0" w:color="auto"/>
        <w:bottom w:val="none" w:sz="0" w:space="0" w:color="auto"/>
        <w:right w:val="none" w:sz="0" w:space="0" w:color="auto"/>
      </w:divBdr>
    </w:div>
    <w:div w:id="783186294">
      <w:bodyDiv w:val="1"/>
      <w:marLeft w:val="0"/>
      <w:marRight w:val="0"/>
      <w:marTop w:val="0"/>
      <w:marBottom w:val="0"/>
      <w:divBdr>
        <w:top w:val="none" w:sz="0" w:space="0" w:color="auto"/>
        <w:left w:val="none" w:sz="0" w:space="0" w:color="auto"/>
        <w:bottom w:val="none" w:sz="0" w:space="0" w:color="auto"/>
        <w:right w:val="none" w:sz="0" w:space="0" w:color="auto"/>
      </w:divBdr>
      <w:divsChild>
        <w:div w:id="1950770765">
          <w:marLeft w:val="0"/>
          <w:marRight w:val="0"/>
          <w:marTop w:val="0"/>
          <w:marBottom w:val="0"/>
          <w:divBdr>
            <w:top w:val="none" w:sz="0" w:space="0" w:color="auto"/>
            <w:left w:val="none" w:sz="0" w:space="0" w:color="auto"/>
            <w:bottom w:val="none" w:sz="0" w:space="0" w:color="auto"/>
            <w:right w:val="none" w:sz="0" w:space="0" w:color="auto"/>
          </w:divBdr>
          <w:divsChild>
            <w:div w:id="542449359">
              <w:marLeft w:val="0"/>
              <w:marRight w:val="0"/>
              <w:marTop w:val="0"/>
              <w:marBottom w:val="0"/>
              <w:divBdr>
                <w:top w:val="none" w:sz="0" w:space="0" w:color="auto"/>
                <w:left w:val="none" w:sz="0" w:space="0" w:color="auto"/>
                <w:bottom w:val="none" w:sz="0" w:space="0" w:color="auto"/>
                <w:right w:val="none" w:sz="0" w:space="0" w:color="auto"/>
              </w:divBdr>
              <w:divsChild>
                <w:div w:id="1039428813">
                  <w:marLeft w:val="0"/>
                  <w:marRight w:val="0"/>
                  <w:marTop w:val="0"/>
                  <w:marBottom w:val="0"/>
                  <w:divBdr>
                    <w:top w:val="none" w:sz="0" w:space="0" w:color="auto"/>
                    <w:left w:val="none" w:sz="0" w:space="0" w:color="auto"/>
                    <w:bottom w:val="none" w:sz="0" w:space="0" w:color="auto"/>
                    <w:right w:val="none" w:sz="0" w:space="0" w:color="auto"/>
                  </w:divBdr>
                  <w:divsChild>
                    <w:div w:id="21261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89579">
      <w:bodyDiv w:val="1"/>
      <w:marLeft w:val="0"/>
      <w:marRight w:val="0"/>
      <w:marTop w:val="0"/>
      <w:marBottom w:val="0"/>
      <w:divBdr>
        <w:top w:val="none" w:sz="0" w:space="0" w:color="auto"/>
        <w:left w:val="none" w:sz="0" w:space="0" w:color="auto"/>
        <w:bottom w:val="none" w:sz="0" w:space="0" w:color="auto"/>
        <w:right w:val="none" w:sz="0" w:space="0" w:color="auto"/>
      </w:divBdr>
      <w:divsChild>
        <w:div w:id="114838511">
          <w:marLeft w:val="0"/>
          <w:marRight w:val="0"/>
          <w:marTop w:val="0"/>
          <w:marBottom w:val="0"/>
          <w:divBdr>
            <w:top w:val="none" w:sz="0" w:space="0" w:color="auto"/>
            <w:left w:val="none" w:sz="0" w:space="0" w:color="auto"/>
            <w:bottom w:val="none" w:sz="0" w:space="0" w:color="auto"/>
            <w:right w:val="none" w:sz="0" w:space="0" w:color="auto"/>
          </w:divBdr>
          <w:divsChild>
            <w:div w:id="1768380429">
              <w:marLeft w:val="0"/>
              <w:marRight w:val="0"/>
              <w:marTop w:val="0"/>
              <w:marBottom w:val="0"/>
              <w:divBdr>
                <w:top w:val="none" w:sz="0" w:space="0" w:color="auto"/>
                <w:left w:val="none" w:sz="0" w:space="0" w:color="auto"/>
                <w:bottom w:val="none" w:sz="0" w:space="0" w:color="auto"/>
                <w:right w:val="none" w:sz="0" w:space="0" w:color="auto"/>
              </w:divBdr>
              <w:divsChild>
                <w:div w:id="170485373">
                  <w:marLeft w:val="0"/>
                  <w:marRight w:val="0"/>
                  <w:marTop w:val="0"/>
                  <w:marBottom w:val="0"/>
                  <w:divBdr>
                    <w:top w:val="none" w:sz="0" w:space="0" w:color="auto"/>
                    <w:left w:val="none" w:sz="0" w:space="0" w:color="auto"/>
                    <w:bottom w:val="none" w:sz="0" w:space="0" w:color="auto"/>
                    <w:right w:val="none" w:sz="0" w:space="0" w:color="auto"/>
                  </w:divBdr>
                  <w:divsChild>
                    <w:div w:id="3227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82754">
      <w:bodyDiv w:val="1"/>
      <w:marLeft w:val="0"/>
      <w:marRight w:val="0"/>
      <w:marTop w:val="0"/>
      <w:marBottom w:val="0"/>
      <w:divBdr>
        <w:top w:val="none" w:sz="0" w:space="0" w:color="auto"/>
        <w:left w:val="none" w:sz="0" w:space="0" w:color="auto"/>
        <w:bottom w:val="none" w:sz="0" w:space="0" w:color="auto"/>
        <w:right w:val="none" w:sz="0" w:space="0" w:color="auto"/>
      </w:divBdr>
      <w:divsChild>
        <w:div w:id="2042657762">
          <w:marLeft w:val="0"/>
          <w:marRight w:val="0"/>
          <w:marTop w:val="0"/>
          <w:marBottom w:val="0"/>
          <w:divBdr>
            <w:top w:val="none" w:sz="0" w:space="0" w:color="auto"/>
            <w:left w:val="none" w:sz="0" w:space="0" w:color="auto"/>
            <w:bottom w:val="none" w:sz="0" w:space="0" w:color="auto"/>
            <w:right w:val="none" w:sz="0" w:space="0" w:color="auto"/>
          </w:divBdr>
          <w:divsChild>
            <w:div w:id="126048979">
              <w:marLeft w:val="0"/>
              <w:marRight w:val="0"/>
              <w:marTop w:val="0"/>
              <w:marBottom w:val="0"/>
              <w:divBdr>
                <w:top w:val="none" w:sz="0" w:space="0" w:color="auto"/>
                <w:left w:val="none" w:sz="0" w:space="0" w:color="auto"/>
                <w:bottom w:val="none" w:sz="0" w:space="0" w:color="auto"/>
                <w:right w:val="none" w:sz="0" w:space="0" w:color="auto"/>
              </w:divBdr>
              <w:divsChild>
                <w:div w:id="1932658745">
                  <w:marLeft w:val="0"/>
                  <w:marRight w:val="0"/>
                  <w:marTop w:val="0"/>
                  <w:marBottom w:val="0"/>
                  <w:divBdr>
                    <w:top w:val="none" w:sz="0" w:space="0" w:color="auto"/>
                    <w:left w:val="none" w:sz="0" w:space="0" w:color="auto"/>
                    <w:bottom w:val="none" w:sz="0" w:space="0" w:color="auto"/>
                    <w:right w:val="none" w:sz="0" w:space="0" w:color="auto"/>
                  </w:divBdr>
                  <w:divsChild>
                    <w:div w:id="113799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467943">
      <w:bodyDiv w:val="1"/>
      <w:marLeft w:val="0"/>
      <w:marRight w:val="0"/>
      <w:marTop w:val="0"/>
      <w:marBottom w:val="0"/>
      <w:divBdr>
        <w:top w:val="none" w:sz="0" w:space="0" w:color="auto"/>
        <w:left w:val="none" w:sz="0" w:space="0" w:color="auto"/>
        <w:bottom w:val="none" w:sz="0" w:space="0" w:color="auto"/>
        <w:right w:val="none" w:sz="0" w:space="0" w:color="auto"/>
      </w:divBdr>
    </w:div>
    <w:div w:id="1294945233">
      <w:bodyDiv w:val="1"/>
      <w:marLeft w:val="0"/>
      <w:marRight w:val="0"/>
      <w:marTop w:val="0"/>
      <w:marBottom w:val="0"/>
      <w:divBdr>
        <w:top w:val="none" w:sz="0" w:space="0" w:color="auto"/>
        <w:left w:val="none" w:sz="0" w:space="0" w:color="auto"/>
        <w:bottom w:val="none" w:sz="0" w:space="0" w:color="auto"/>
        <w:right w:val="none" w:sz="0" w:space="0" w:color="auto"/>
      </w:divBdr>
      <w:divsChild>
        <w:div w:id="1177647775">
          <w:marLeft w:val="0"/>
          <w:marRight w:val="0"/>
          <w:marTop w:val="0"/>
          <w:marBottom w:val="0"/>
          <w:divBdr>
            <w:top w:val="none" w:sz="0" w:space="0" w:color="auto"/>
            <w:left w:val="none" w:sz="0" w:space="0" w:color="auto"/>
            <w:bottom w:val="none" w:sz="0" w:space="0" w:color="auto"/>
            <w:right w:val="none" w:sz="0" w:space="0" w:color="auto"/>
          </w:divBdr>
          <w:divsChild>
            <w:div w:id="548883123">
              <w:marLeft w:val="0"/>
              <w:marRight w:val="0"/>
              <w:marTop w:val="0"/>
              <w:marBottom w:val="0"/>
              <w:divBdr>
                <w:top w:val="none" w:sz="0" w:space="0" w:color="auto"/>
                <w:left w:val="none" w:sz="0" w:space="0" w:color="auto"/>
                <w:bottom w:val="none" w:sz="0" w:space="0" w:color="auto"/>
                <w:right w:val="none" w:sz="0" w:space="0" w:color="auto"/>
              </w:divBdr>
              <w:divsChild>
                <w:div w:id="516964334">
                  <w:marLeft w:val="0"/>
                  <w:marRight w:val="0"/>
                  <w:marTop w:val="0"/>
                  <w:marBottom w:val="0"/>
                  <w:divBdr>
                    <w:top w:val="none" w:sz="0" w:space="0" w:color="auto"/>
                    <w:left w:val="none" w:sz="0" w:space="0" w:color="auto"/>
                    <w:bottom w:val="none" w:sz="0" w:space="0" w:color="auto"/>
                    <w:right w:val="none" w:sz="0" w:space="0" w:color="auto"/>
                  </w:divBdr>
                  <w:divsChild>
                    <w:div w:id="5189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133068">
      <w:bodyDiv w:val="1"/>
      <w:marLeft w:val="0"/>
      <w:marRight w:val="0"/>
      <w:marTop w:val="0"/>
      <w:marBottom w:val="0"/>
      <w:divBdr>
        <w:top w:val="none" w:sz="0" w:space="0" w:color="auto"/>
        <w:left w:val="none" w:sz="0" w:space="0" w:color="auto"/>
        <w:bottom w:val="none" w:sz="0" w:space="0" w:color="auto"/>
        <w:right w:val="none" w:sz="0" w:space="0" w:color="auto"/>
      </w:divBdr>
      <w:divsChild>
        <w:div w:id="1563523457">
          <w:marLeft w:val="0"/>
          <w:marRight w:val="0"/>
          <w:marTop w:val="0"/>
          <w:marBottom w:val="0"/>
          <w:divBdr>
            <w:top w:val="none" w:sz="0" w:space="0" w:color="auto"/>
            <w:left w:val="none" w:sz="0" w:space="0" w:color="auto"/>
            <w:bottom w:val="none" w:sz="0" w:space="0" w:color="auto"/>
            <w:right w:val="none" w:sz="0" w:space="0" w:color="auto"/>
          </w:divBdr>
          <w:divsChild>
            <w:div w:id="1505777649">
              <w:marLeft w:val="0"/>
              <w:marRight w:val="0"/>
              <w:marTop w:val="0"/>
              <w:marBottom w:val="0"/>
              <w:divBdr>
                <w:top w:val="none" w:sz="0" w:space="0" w:color="auto"/>
                <w:left w:val="none" w:sz="0" w:space="0" w:color="auto"/>
                <w:bottom w:val="none" w:sz="0" w:space="0" w:color="auto"/>
                <w:right w:val="none" w:sz="0" w:space="0" w:color="auto"/>
              </w:divBdr>
              <w:divsChild>
                <w:div w:id="584846179">
                  <w:marLeft w:val="0"/>
                  <w:marRight w:val="0"/>
                  <w:marTop w:val="0"/>
                  <w:marBottom w:val="0"/>
                  <w:divBdr>
                    <w:top w:val="none" w:sz="0" w:space="0" w:color="auto"/>
                    <w:left w:val="none" w:sz="0" w:space="0" w:color="auto"/>
                    <w:bottom w:val="none" w:sz="0" w:space="0" w:color="auto"/>
                    <w:right w:val="none" w:sz="0" w:space="0" w:color="auto"/>
                  </w:divBdr>
                  <w:divsChild>
                    <w:div w:id="10877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066626">
      <w:bodyDiv w:val="1"/>
      <w:marLeft w:val="0"/>
      <w:marRight w:val="0"/>
      <w:marTop w:val="0"/>
      <w:marBottom w:val="0"/>
      <w:divBdr>
        <w:top w:val="none" w:sz="0" w:space="0" w:color="auto"/>
        <w:left w:val="none" w:sz="0" w:space="0" w:color="auto"/>
        <w:bottom w:val="none" w:sz="0" w:space="0" w:color="auto"/>
        <w:right w:val="none" w:sz="0" w:space="0" w:color="auto"/>
      </w:divBdr>
      <w:divsChild>
        <w:div w:id="702099362">
          <w:marLeft w:val="0"/>
          <w:marRight w:val="0"/>
          <w:marTop w:val="0"/>
          <w:marBottom w:val="0"/>
          <w:divBdr>
            <w:top w:val="none" w:sz="0" w:space="0" w:color="auto"/>
            <w:left w:val="none" w:sz="0" w:space="0" w:color="auto"/>
            <w:bottom w:val="none" w:sz="0" w:space="0" w:color="auto"/>
            <w:right w:val="none" w:sz="0" w:space="0" w:color="auto"/>
          </w:divBdr>
          <w:divsChild>
            <w:div w:id="1815484782">
              <w:marLeft w:val="0"/>
              <w:marRight w:val="0"/>
              <w:marTop w:val="0"/>
              <w:marBottom w:val="0"/>
              <w:divBdr>
                <w:top w:val="none" w:sz="0" w:space="0" w:color="auto"/>
                <w:left w:val="none" w:sz="0" w:space="0" w:color="auto"/>
                <w:bottom w:val="none" w:sz="0" w:space="0" w:color="auto"/>
                <w:right w:val="none" w:sz="0" w:space="0" w:color="auto"/>
              </w:divBdr>
              <w:divsChild>
                <w:div w:id="774442038">
                  <w:marLeft w:val="0"/>
                  <w:marRight w:val="0"/>
                  <w:marTop w:val="0"/>
                  <w:marBottom w:val="0"/>
                  <w:divBdr>
                    <w:top w:val="none" w:sz="0" w:space="0" w:color="auto"/>
                    <w:left w:val="none" w:sz="0" w:space="0" w:color="auto"/>
                    <w:bottom w:val="none" w:sz="0" w:space="0" w:color="auto"/>
                    <w:right w:val="none" w:sz="0" w:space="0" w:color="auto"/>
                  </w:divBdr>
                  <w:divsChild>
                    <w:div w:id="17883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1073</Words>
  <Characters>6119</Characters>
  <Application>Microsoft Macintosh Word</Application>
  <DocSecurity>0</DocSecurity>
  <Lines>50</Lines>
  <Paragraphs>14</Paragraphs>
  <ScaleCrop>false</ScaleCrop>
  <Company>Ashgrove Health</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Bruce</dc:creator>
  <cp:keywords/>
  <dc:description/>
  <cp:lastModifiedBy>Steven Bruce</cp:lastModifiedBy>
  <cp:revision>3</cp:revision>
  <cp:lastPrinted>2018-04-16T10:31:00Z</cp:lastPrinted>
  <dcterms:created xsi:type="dcterms:W3CDTF">2018-04-16T10:31:00Z</dcterms:created>
  <dcterms:modified xsi:type="dcterms:W3CDTF">2018-04-16T10:38:00Z</dcterms:modified>
</cp:coreProperties>
</file>