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B3ED" w14:textId="4977524A" w:rsidR="00665F87" w:rsidRPr="00780AAD" w:rsidRDefault="004D4792" w:rsidP="008E4F19">
      <w:pPr>
        <w:pBdr>
          <w:bottom w:val="single" w:sz="4" w:space="1" w:color="auto"/>
        </w:pBdr>
        <w:rPr>
          <w:rFonts w:eastAsiaTheme="minorHAnsi"/>
          <w:b/>
          <w:color w:val="000099"/>
          <w:sz w:val="28"/>
          <w:szCs w:val="22"/>
        </w:rPr>
      </w:pPr>
      <w:r>
        <w:rPr>
          <w:rFonts w:eastAsiaTheme="minorHAnsi"/>
          <w:b/>
          <w:color w:val="000099"/>
          <w:sz w:val="28"/>
          <w:szCs w:val="22"/>
        </w:rPr>
        <w:t>Sugar: sweet poison</w:t>
      </w:r>
    </w:p>
    <w:p w14:paraId="4261ABDE" w14:textId="77777777" w:rsidR="00665F87" w:rsidRPr="00D71486" w:rsidRDefault="00665F87" w:rsidP="008E4F19">
      <w:pPr>
        <w:rPr>
          <w:rFonts w:eastAsiaTheme="minorHAnsi"/>
          <w:b/>
          <w:color w:val="000099"/>
          <w:szCs w:val="22"/>
        </w:rPr>
      </w:pPr>
    </w:p>
    <w:p w14:paraId="380B4E92" w14:textId="77777777" w:rsidR="00665F87" w:rsidRPr="00D71486" w:rsidRDefault="00665F87" w:rsidP="008E4F19">
      <w:pPr>
        <w:rPr>
          <w:color w:val="000099"/>
        </w:rPr>
      </w:pPr>
    </w:p>
    <w:p w14:paraId="78560556" w14:textId="6009B6E7" w:rsidR="004D4792" w:rsidRPr="008E4F19" w:rsidRDefault="004D4792" w:rsidP="008E4F19">
      <w:pPr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>There is no UK government health guideline for total sugars, the figure of 90g per day is used as a rule of thumb on labelling in Britain and across the EU.</w:t>
      </w:r>
      <w:r w:rsidR="006A6055">
        <w:rPr>
          <w:bCs/>
          <w:color w:val="000099"/>
          <w:sz w:val="22"/>
        </w:rPr>
        <w:t xml:space="preserve"> </w:t>
      </w:r>
      <w:r w:rsidRPr="008E4F19">
        <w:rPr>
          <w:bCs/>
          <w:color w:val="000099"/>
          <w:sz w:val="22"/>
        </w:rPr>
        <w:t xml:space="preserve"> That 90g equates to more than 22 small (4g) teaspoons of sugar.</w:t>
      </w:r>
    </w:p>
    <w:p w14:paraId="017E21AB" w14:textId="77777777" w:rsidR="004D4792" w:rsidRDefault="004D4792" w:rsidP="008E4F19">
      <w:pPr>
        <w:pStyle w:val="ListParagraph"/>
        <w:ind w:left="270"/>
        <w:jc w:val="both"/>
        <w:rPr>
          <w:bCs/>
          <w:color w:val="000099"/>
          <w:sz w:val="22"/>
        </w:rPr>
      </w:pPr>
    </w:p>
    <w:p w14:paraId="2E9F4EB9" w14:textId="6FBA9ED2" w:rsidR="00B62B30" w:rsidRPr="008E4F19" w:rsidRDefault="004D4792" w:rsidP="008E4F19">
      <w:pPr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 xml:space="preserve">Packaging previously showed guideline daily amounts (GDA) for men, women and children but this has been replaced by reference intakes (RI) - which, under European legislation, can only be shown for adults. </w:t>
      </w:r>
      <w:r w:rsidR="006A6055">
        <w:rPr>
          <w:bCs/>
          <w:color w:val="000099"/>
          <w:sz w:val="22"/>
        </w:rPr>
        <w:t xml:space="preserve"> </w:t>
      </w:r>
      <w:r w:rsidRPr="008E4F19">
        <w:rPr>
          <w:bCs/>
          <w:color w:val="000099"/>
          <w:sz w:val="22"/>
        </w:rPr>
        <w:t>Reference intakes are not the same as dietary reference values (DRVs), which are what health professionals use when calculating added sugars – i.e. 10-11%.</w:t>
      </w:r>
    </w:p>
    <w:p w14:paraId="683CC38C" w14:textId="77777777" w:rsidR="00B62B30" w:rsidRPr="00B62B30" w:rsidRDefault="00B62B30" w:rsidP="008E4F19">
      <w:pPr>
        <w:pStyle w:val="ListParagraph"/>
        <w:rPr>
          <w:bCs/>
          <w:color w:val="000099"/>
          <w:sz w:val="22"/>
        </w:rPr>
      </w:pPr>
    </w:p>
    <w:p w14:paraId="0DCE4042" w14:textId="77777777" w:rsidR="008E4F19" w:rsidRDefault="00B62B30" w:rsidP="008E4F19">
      <w:pPr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 xml:space="preserve">National Diet and Nutrition Survey (NDNS) produced by Public Health England includes figures collected from 2014 to 2016, cited that sugar makes up </w:t>
      </w:r>
      <w:r w:rsidRPr="008E4F19">
        <w:rPr>
          <w:b/>
          <w:bCs/>
          <w:color w:val="000099"/>
          <w:sz w:val="22"/>
        </w:rPr>
        <w:t>13.5% of 4 to 10-year-olds, and 14.1% of teenagers’ (11 to 18-year-olds) daily calorie intake respectively</w:t>
      </w:r>
      <w:r w:rsidR="008E4F19">
        <w:rPr>
          <w:bCs/>
          <w:color w:val="000099"/>
          <w:sz w:val="22"/>
        </w:rPr>
        <w:t xml:space="preserve">.  </w:t>
      </w:r>
    </w:p>
    <w:p w14:paraId="27A2BDB0" w14:textId="77777777" w:rsidR="008E4F19" w:rsidRDefault="008E4F19" w:rsidP="008E4F19">
      <w:pPr>
        <w:jc w:val="both"/>
        <w:rPr>
          <w:bCs/>
          <w:color w:val="000099"/>
          <w:sz w:val="22"/>
        </w:rPr>
      </w:pPr>
    </w:p>
    <w:p w14:paraId="33889F40" w14:textId="648A2C99" w:rsidR="00B62B30" w:rsidRPr="008E4F19" w:rsidRDefault="008E4F19" w:rsidP="008E4F19">
      <w:pPr>
        <w:jc w:val="both"/>
        <w:rPr>
          <w:bCs/>
          <w:color w:val="000099"/>
          <w:sz w:val="22"/>
        </w:rPr>
      </w:pPr>
      <w:r>
        <w:rPr>
          <w:bCs/>
          <w:color w:val="000099"/>
          <w:sz w:val="22"/>
        </w:rPr>
        <w:t xml:space="preserve">That’s </w:t>
      </w:r>
      <w:proofErr w:type="gramStart"/>
      <w:r>
        <w:rPr>
          <w:bCs/>
          <w:color w:val="000099"/>
          <w:sz w:val="22"/>
        </w:rPr>
        <w:t>al</w:t>
      </w:r>
      <w:r w:rsidR="00B62B30" w:rsidRPr="008E4F19">
        <w:rPr>
          <w:bCs/>
          <w:color w:val="000099"/>
          <w:sz w:val="22"/>
        </w:rPr>
        <w:t>most three</w:t>
      </w:r>
      <w:proofErr w:type="gramEnd"/>
      <w:r w:rsidR="00B62B30" w:rsidRPr="008E4F19">
        <w:rPr>
          <w:bCs/>
          <w:color w:val="000099"/>
          <w:sz w:val="22"/>
        </w:rPr>
        <w:t xml:space="preserve"> times the recommended amount.</w:t>
      </w:r>
      <w:r w:rsidR="00247773" w:rsidRPr="008E4F19">
        <w:rPr>
          <w:bCs/>
          <w:color w:val="000099"/>
          <w:sz w:val="22"/>
        </w:rPr>
        <w:t xml:space="preserve"> </w:t>
      </w:r>
    </w:p>
    <w:p w14:paraId="244A414F" w14:textId="77777777" w:rsidR="00247773" w:rsidRDefault="00247773" w:rsidP="008E4F19">
      <w:pPr>
        <w:pStyle w:val="ListParagraph"/>
        <w:ind w:left="270"/>
        <w:jc w:val="both"/>
        <w:rPr>
          <w:bCs/>
          <w:color w:val="000099"/>
          <w:sz w:val="22"/>
        </w:rPr>
      </w:pPr>
    </w:p>
    <w:p w14:paraId="7507C393" w14:textId="77777777" w:rsidR="008E4F19" w:rsidRDefault="008E4F19" w:rsidP="008E4F19">
      <w:pPr>
        <w:jc w:val="both"/>
        <w:rPr>
          <w:bCs/>
          <w:color w:val="000099"/>
          <w:sz w:val="22"/>
        </w:rPr>
      </w:pPr>
      <w:r>
        <w:rPr>
          <w:bCs/>
          <w:color w:val="000099"/>
          <w:sz w:val="22"/>
        </w:rPr>
        <w:t>Sugary drinks are</w:t>
      </w:r>
      <w:r w:rsidR="00247773" w:rsidRPr="008E4F19">
        <w:rPr>
          <w:bCs/>
          <w:color w:val="000099"/>
          <w:sz w:val="22"/>
        </w:rPr>
        <w:t xml:space="preserve"> the main source of sugar. </w:t>
      </w:r>
      <w:r>
        <w:rPr>
          <w:bCs/>
          <w:color w:val="000099"/>
          <w:sz w:val="22"/>
        </w:rPr>
        <w:t xml:space="preserve"> </w:t>
      </w:r>
      <w:r w:rsidR="00B85468" w:rsidRPr="008E4F19">
        <w:rPr>
          <w:bCs/>
          <w:color w:val="000099"/>
          <w:sz w:val="22"/>
        </w:rPr>
        <w:t>Sweets, chocolate and jams made up close to a quarter of children's sugar intake</w:t>
      </w:r>
      <w:r>
        <w:rPr>
          <w:bCs/>
          <w:color w:val="000099"/>
          <w:sz w:val="22"/>
        </w:rPr>
        <w:t>.</w:t>
      </w:r>
      <w:r w:rsidR="00B85468" w:rsidRPr="008E4F19">
        <w:rPr>
          <w:bCs/>
          <w:color w:val="000099"/>
          <w:sz w:val="22"/>
        </w:rPr>
        <w:t xml:space="preserve"> </w:t>
      </w:r>
      <w:r>
        <w:rPr>
          <w:bCs/>
          <w:color w:val="000099"/>
          <w:sz w:val="22"/>
        </w:rPr>
        <w:t xml:space="preserve"> </w:t>
      </w:r>
    </w:p>
    <w:p w14:paraId="45DCA7B6" w14:textId="77777777" w:rsidR="008E4F19" w:rsidRDefault="008E4F19" w:rsidP="008E4F19">
      <w:pPr>
        <w:jc w:val="both"/>
        <w:rPr>
          <w:bCs/>
          <w:color w:val="000099"/>
          <w:sz w:val="22"/>
        </w:rPr>
      </w:pPr>
    </w:p>
    <w:p w14:paraId="457926BD" w14:textId="5E7FA0C6" w:rsidR="008E4F19" w:rsidRPr="008E4F19" w:rsidRDefault="00B85468" w:rsidP="008E4F19">
      <w:pPr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 xml:space="preserve">For adults aged 19-64, the main sources are </w:t>
      </w:r>
      <w:r w:rsidR="006A6055">
        <w:rPr>
          <w:bCs/>
          <w:color w:val="000099"/>
          <w:sz w:val="22"/>
        </w:rPr>
        <w:t>confectionery</w:t>
      </w:r>
      <w:bookmarkStart w:id="0" w:name="_GoBack"/>
      <w:bookmarkEnd w:id="0"/>
      <w:r w:rsidRPr="008E4F19">
        <w:rPr>
          <w:bCs/>
          <w:color w:val="000099"/>
          <w:sz w:val="22"/>
        </w:rPr>
        <w:t>, soft drinks and ce</w:t>
      </w:r>
      <w:r w:rsidR="008E4F19">
        <w:rPr>
          <w:bCs/>
          <w:color w:val="000099"/>
          <w:sz w:val="22"/>
        </w:rPr>
        <w:t>reals.  Alcohol is an additional source, of course!</w:t>
      </w:r>
    </w:p>
    <w:p w14:paraId="7C2C2B65" w14:textId="77777777" w:rsidR="00B85468" w:rsidRPr="00B85468" w:rsidRDefault="00B85468" w:rsidP="008E4F19">
      <w:pPr>
        <w:pStyle w:val="ListParagraph"/>
        <w:rPr>
          <w:bCs/>
          <w:color w:val="000099"/>
          <w:sz w:val="22"/>
        </w:rPr>
      </w:pPr>
    </w:p>
    <w:p w14:paraId="44382F01" w14:textId="5030A499" w:rsidR="00B85468" w:rsidRPr="008E4F19" w:rsidRDefault="008E4F19" w:rsidP="008E4F19">
      <w:pPr>
        <w:jc w:val="both"/>
        <w:rPr>
          <w:bCs/>
          <w:color w:val="000099"/>
          <w:sz w:val="22"/>
        </w:rPr>
      </w:pPr>
      <w:r>
        <w:rPr>
          <w:bCs/>
          <w:color w:val="000099"/>
          <w:sz w:val="22"/>
        </w:rPr>
        <w:t>A lot of people don’t know that there seems to be</w:t>
      </w:r>
      <w:r w:rsidR="00B85468" w:rsidRPr="008E4F19">
        <w:rPr>
          <w:bCs/>
          <w:color w:val="000099"/>
          <w:sz w:val="22"/>
        </w:rPr>
        <w:t xml:space="preserve"> a strong link between sugar and dementia</w:t>
      </w:r>
      <w:r w:rsidR="00F0482D" w:rsidRPr="008E4F19">
        <w:rPr>
          <w:bCs/>
          <w:color w:val="000099"/>
          <w:sz w:val="22"/>
        </w:rPr>
        <w:t>.</w:t>
      </w:r>
      <w:r w:rsidR="00B85468" w:rsidRPr="008E4F19">
        <w:rPr>
          <w:bCs/>
          <w:color w:val="000099"/>
          <w:sz w:val="22"/>
        </w:rPr>
        <w:t xml:space="preserve"> </w:t>
      </w:r>
      <w:r>
        <w:rPr>
          <w:bCs/>
          <w:color w:val="000099"/>
          <w:sz w:val="22"/>
        </w:rPr>
        <w:t xml:space="preserve"> </w:t>
      </w:r>
      <w:r w:rsidR="00B85468" w:rsidRPr="008E4F19">
        <w:rPr>
          <w:bCs/>
          <w:color w:val="000099"/>
          <w:sz w:val="22"/>
        </w:rPr>
        <w:t xml:space="preserve">Obesity and diabetes are already proven to </w:t>
      </w:r>
      <w:r>
        <w:rPr>
          <w:bCs/>
          <w:color w:val="000099"/>
          <w:sz w:val="22"/>
        </w:rPr>
        <w:t>lead to</w:t>
      </w:r>
      <w:r w:rsidR="00B85468" w:rsidRPr="008E4F19">
        <w:rPr>
          <w:bCs/>
          <w:color w:val="000099"/>
          <w:sz w:val="22"/>
        </w:rPr>
        <w:t xml:space="preserve"> a greater risk of developing Alzheimer’s (some studies even suggest that Alzheimer’s is late-stage diabetes).</w:t>
      </w:r>
      <w:r w:rsidR="006A6055">
        <w:rPr>
          <w:bCs/>
          <w:color w:val="000099"/>
          <w:sz w:val="22"/>
        </w:rPr>
        <w:t xml:space="preserve"> </w:t>
      </w:r>
      <w:r w:rsidR="00B85468" w:rsidRPr="008E4F19">
        <w:rPr>
          <w:bCs/>
          <w:color w:val="000099"/>
          <w:sz w:val="22"/>
        </w:rPr>
        <w:t xml:space="preserve"> But even before developing diabetes, a sugar-heavy diet is linked to a decline in cognitive function.</w:t>
      </w:r>
    </w:p>
    <w:p w14:paraId="5026178D" w14:textId="3E1E885D" w:rsidR="00F0482D" w:rsidRPr="006A6055" w:rsidRDefault="00F0482D" w:rsidP="006A6055">
      <w:pPr>
        <w:rPr>
          <w:bCs/>
          <w:color w:val="000099"/>
          <w:sz w:val="22"/>
        </w:rPr>
      </w:pPr>
    </w:p>
    <w:p w14:paraId="08E50B78" w14:textId="69CF073F" w:rsidR="00F0482D" w:rsidRDefault="00CE1513" w:rsidP="008E4F19">
      <w:pPr>
        <w:jc w:val="both"/>
        <w:rPr>
          <w:bCs/>
          <w:color w:val="000099"/>
          <w:sz w:val="22"/>
        </w:rPr>
      </w:pPr>
      <w:r>
        <w:rPr>
          <w:bCs/>
          <w:color w:val="000099"/>
          <w:sz w:val="22"/>
        </w:rPr>
        <w:t>Tips to cut down sugar:</w:t>
      </w:r>
    </w:p>
    <w:p w14:paraId="6D85893D" w14:textId="77777777" w:rsidR="00CE1513" w:rsidRDefault="00CE1513" w:rsidP="008E4F19">
      <w:pPr>
        <w:jc w:val="both"/>
        <w:rPr>
          <w:bCs/>
          <w:color w:val="000099"/>
          <w:sz w:val="22"/>
        </w:rPr>
      </w:pPr>
    </w:p>
    <w:p w14:paraId="76C47525" w14:textId="2E5DA5B6" w:rsidR="00CE1513" w:rsidRPr="008E4F19" w:rsidRDefault="00CB35C5" w:rsidP="008E4F19">
      <w:pPr>
        <w:ind w:left="720"/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>C</w:t>
      </w:r>
      <w:r w:rsidR="00CE1513" w:rsidRPr="008E4F19">
        <w:rPr>
          <w:bCs/>
          <w:color w:val="000099"/>
          <w:sz w:val="22"/>
        </w:rPr>
        <w:t>ut down on food a</w:t>
      </w:r>
      <w:r w:rsidRPr="008E4F19">
        <w:rPr>
          <w:bCs/>
          <w:color w:val="000099"/>
          <w:sz w:val="22"/>
        </w:rPr>
        <w:t>nd drinks containing free sugar such as sweets, cakes, biscuits, chocolate, and some fizzy drinks and juice drinks.</w:t>
      </w:r>
    </w:p>
    <w:p w14:paraId="37394A2F" w14:textId="77777777" w:rsidR="00CB35C5" w:rsidRDefault="00CB35C5" w:rsidP="008E4F19">
      <w:pPr>
        <w:pStyle w:val="ListParagraph"/>
        <w:ind w:left="1080"/>
        <w:jc w:val="both"/>
        <w:rPr>
          <w:bCs/>
          <w:color w:val="000099"/>
          <w:sz w:val="22"/>
        </w:rPr>
      </w:pPr>
    </w:p>
    <w:p w14:paraId="7FE925D7" w14:textId="4229B8D4" w:rsidR="00CB35C5" w:rsidRPr="008E4F19" w:rsidRDefault="00CB35C5" w:rsidP="008E4F19">
      <w:pPr>
        <w:ind w:left="720"/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>Go for water, lower-fat milk, or sugar-free, diet or no-added-sugar drinks.</w:t>
      </w:r>
    </w:p>
    <w:p w14:paraId="55A46D7D" w14:textId="77777777" w:rsidR="00CB35C5" w:rsidRPr="00CB35C5" w:rsidRDefault="00CB35C5" w:rsidP="008E4F19">
      <w:pPr>
        <w:pStyle w:val="ListParagraph"/>
        <w:rPr>
          <w:bCs/>
          <w:color w:val="000099"/>
          <w:sz w:val="22"/>
        </w:rPr>
      </w:pPr>
    </w:p>
    <w:p w14:paraId="2BDFC232" w14:textId="55DEAF76" w:rsidR="00CB35C5" w:rsidRPr="008E4F19" w:rsidRDefault="00CB35C5" w:rsidP="008E4F19">
      <w:pPr>
        <w:ind w:left="720"/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>Even unsweetened fruit juices and smoothies are sugary, so limit the amount you have to no more than 150ml a day.</w:t>
      </w:r>
    </w:p>
    <w:p w14:paraId="5AFE1DF4" w14:textId="77777777" w:rsidR="00CB35C5" w:rsidRPr="00CB35C5" w:rsidRDefault="00CB35C5" w:rsidP="008E4F19">
      <w:pPr>
        <w:pStyle w:val="ListParagraph"/>
        <w:rPr>
          <w:bCs/>
          <w:color w:val="000099"/>
          <w:sz w:val="22"/>
        </w:rPr>
      </w:pPr>
    </w:p>
    <w:p w14:paraId="55C085ED" w14:textId="0F254960" w:rsidR="00CB35C5" w:rsidRPr="008E4F19" w:rsidRDefault="00CB35C5" w:rsidP="008E4F19">
      <w:pPr>
        <w:ind w:left="720"/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 xml:space="preserve">If you prefer fizzy drinks, try diluting </w:t>
      </w:r>
      <w:r w:rsidR="006A6055">
        <w:rPr>
          <w:bCs/>
          <w:color w:val="000099"/>
          <w:sz w:val="22"/>
        </w:rPr>
        <w:t xml:space="preserve">drinks </w:t>
      </w:r>
      <w:r w:rsidRPr="008E4F19">
        <w:rPr>
          <w:bCs/>
          <w:color w:val="000099"/>
          <w:sz w:val="22"/>
        </w:rPr>
        <w:t>with sparkling water.</w:t>
      </w:r>
    </w:p>
    <w:p w14:paraId="6F4F1145" w14:textId="77777777" w:rsidR="00CB35C5" w:rsidRPr="00CB35C5" w:rsidRDefault="00CB35C5" w:rsidP="008E4F19">
      <w:pPr>
        <w:pStyle w:val="ListParagraph"/>
        <w:rPr>
          <w:bCs/>
          <w:color w:val="000099"/>
          <w:sz w:val="22"/>
        </w:rPr>
      </w:pPr>
    </w:p>
    <w:p w14:paraId="08924ADF" w14:textId="247C9C7A" w:rsidR="00CB35C5" w:rsidRDefault="00CB35C5" w:rsidP="008E4F19">
      <w:pPr>
        <w:ind w:left="720"/>
        <w:jc w:val="both"/>
        <w:rPr>
          <w:bCs/>
          <w:color w:val="000099"/>
          <w:sz w:val="22"/>
        </w:rPr>
      </w:pPr>
      <w:r w:rsidRPr="008E4F19">
        <w:rPr>
          <w:bCs/>
          <w:color w:val="000099"/>
          <w:sz w:val="22"/>
        </w:rPr>
        <w:t>If you take sugar in hot drinks or add sugar to your breakfast cereal, gradually reduce the amount until you can cut it out altogether.</w:t>
      </w:r>
    </w:p>
    <w:p w14:paraId="5B8BBB6D" w14:textId="1AA22CE7" w:rsidR="006A6055" w:rsidRDefault="006A6055" w:rsidP="008E4F19">
      <w:pPr>
        <w:ind w:left="720"/>
        <w:jc w:val="both"/>
        <w:rPr>
          <w:bCs/>
          <w:color w:val="000099"/>
          <w:sz w:val="22"/>
        </w:rPr>
      </w:pPr>
    </w:p>
    <w:p w14:paraId="5AA14766" w14:textId="120DFF4C" w:rsidR="006A6055" w:rsidRPr="008E4F19" w:rsidRDefault="006A6055" w:rsidP="006A6055">
      <w:pPr>
        <w:jc w:val="both"/>
        <w:rPr>
          <w:bCs/>
          <w:color w:val="000099"/>
          <w:sz w:val="22"/>
        </w:rPr>
      </w:pPr>
      <w:r>
        <w:rPr>
          <w:bCs/>
          <w:color w:val="000099"/>
          <w:sz w:val="22"/>
        </w:rPr>
        <w:t>We all know it’s not easy to cut down on sugar, but for the sake of your brain – try it!</w:t>
      </w:r>
    </w:p>
    <w:p w14:paraId="3A700FD5" w14:textId="77777777" w:rsidR="00B85468" w:rsidRPr="00B85468" w:rsidRDefault="00B85468" w:rsidP="008E4F19">
      <w:pPr>
        <w:pStyle w:val="ListParagraph"/>
        <w:jc w:val="both"/>
        <w:rPr>
          <w:bCs/>
          <w:color w:val="000099"/>
          <w:sz w:val="22"/>
        </w:rPr>
      </w:pPr>
    </w:p>
    <w:p w14:paraId="60F9A69E" w14:textId="411152E4" w:rsidR="000C4A98" w:rsidRPr="00247773" w:rsidRDefault="000C4A98" w:rsidP="008E4F19">
      <w:pPr>
        <w:pStyle w:val="ListParagraph"/>
        <w:ind w:left="270"/>
        <w:jc w:val="both"/>
        <w:rPr>
          <w:color w:val="000099"/>
          <w:sz w:val="22"/>
        </w:rPr>
      </w:pPr>
    </w:p>
    <w:p w14:paraId="61F2889A" w14:textId="1B82528A" w:rsidR="00855581" w:rsidRPr="004D4792" w:rsidRDefault="00855581" w:rsidP="008E4F19">
      <w:pPr>
        <w:jc w:val="both"/>
        <w:rPr>
          <w:color w:val="000099"/>
          <w:sz w:val="22"/>
        </w:rPr>
      </w:pPr>
    </w:p>
    <w:p w14:paraId="333C22C7" w14:textId="00CFF1C9" w:rsidR="00090F76" w:rsidRDefault="00090F76" w:rsidP="008E4F19">
      <w:pPr>
        <w:rPr>
          <w:b/>
          <w:color w:val="000099"/>
        </w:rPr>
      </w:pPr>
      <w:r w:rsidRPr="00090F76">
        <w:rPr>
          <w:b/>
          <w:color w:val="000099"/>
        </w:rPr>
        <w:t>References:</w:t>
      </w:r>
      <w:r w:rsidR="00B97B13">
        <w:rPr>
          <w:b/>
          <w:color w:val="000099"/>
        </w:rPr>
        <w:t xml:space="preserve"> </w:t>
      </w:r>
    </w:p>
    <w:p w14:paraId="6394D705" w14:textId="77777777" w:rsidR="006A6055" w:rsidRDefault="006A6055" w:rsidP="008E4F19">
      <w:pPr>
        <w:rPr>
          <w:b/>
          <w:color w:val="000099"/>
        </w:rPr>
      </w:pPr>
    </w:p>
    <w:p w14:paraId="1D04234E" w14:textId="56E9D4C8" w:rsidR="00B62B30" w:rsidRPr="008E4F19" w:rsidRDefault="006A6055" w:rsidP="008E4F19">
      <w:pPr>
        <w:rPr>
          <w:color w:val="000099"/>
        </w:rPr>
      </w:pPr>
      <w:hyperlink r:id="rId5" w:history="1">
        <w:r w:rsidR="00B62B30" w:rsidRPr="00B24A44">
          <w:rPr>
            <w:rStyle w:val="Hyperlink"/>
          </w:rPr>
          <w:t>https:</w:t>
        </w:r>
        <w:r w:rsidR="00B62B30" w:rsidRPr="00B24A44">
          <w:rPr>
            <w:rStyle w:val="Hyperlink"/>
          </w:rPr>
          <w:t>/</w:t>
        </w:r>
        <w:r w:rsidR="00B62B30" w:rsidRPr="00B24A44">
          <w:rPr>
            <w:rStyle w:val="Hyperlink"/>
          </w:rPr>
          <w:t>/www.bbc.co.uk/news/health-27941325</w:t>
        </w:r>
      </w:hyperlink>
    </w:p>
    <w:p w14:paraId="08F23FA5" w14:textId="77777777" w:rsidR="00B62B30" w:rsidRDefault="00B62B30" w:rsidP="008E4F19">
      <w:pPr>
        <w:pStyle w:val="ListParagraph"/>
        <w:ind w:left="270"/>
        <w:rPr>
          <w:color w:val="000099"/>
        </w:rPr>
      </w:pPr>
    </w:p>
    <w:p w14:paraId="2EB88C0C" w14:textId="77777777" w:rsidR="001263DB" w:rsidRPr="008E4F19" w:rsidRDefault="006A6055" w:rsidP="008E4F19">
      <w:pPr>
        <w:rPr>
          <w:color w:val="000099"/>
        </w:rPr>
      </w:pPr>
      <w:hyperlink r:id="rId6" w:history="1">
        <w:r w:rsidR="001263DB" w:rsidRPr="00B24A44">
          <w:rPr>
            <w:rStyle w:val="Hyperlink"/>
          </w:rPr>
          <w:t>https://www.drwf.org.uk/news-and-events/news/report-diet-finds-most-people-uk-are-consuming-almost-3-times-recommended-daily</w:t>
        </w:r>
      </w:hyperlink>
    </w:p>
    <w:p w14:paraId="7C7B0526" w14:textId="77777777" w:rsidR="001263DB" w:rsidRPr="001263DB" w:rsidRDefault="001263DB" w:rsidP="008E4F19">
      <w:pPr>
        <w:pStyle w:val="ListParagraph"/>
        <w:rPr>
          <w:color w:val="000099"/>
        </w:rPr>
      </w:pPr>
    </w:p>
    <w:p w14:paraId="5890B76F" w14:textId="77777777" w:rsidR="00CE1513" w:rsidRPr="008E4F19" w:rsidRDefault="006A6055" w:rsidP="008E4F19">
      <w:pPr>
        <w:rPr>
          <w:color w:val="000099"/>
        </w:rPr>
      </w:pPr>
      <w:hyperlink r:id="rId7" w:history="1">
        <w:r w:rsidR="00CE1513" w:rsidRPr="00B24A44">
          <w:rPr>
            <w:rStyle w:val="Hyperlink"/>
          </w:rPr>
          <w:t>https://metro.co.uk/2016/05/23/10-surprising-things-that-happen-to-your-body-when-you-eat-too-much-sugar-5899795/</w:t>
        </w:r>
      </w:hyperlink>
    </w:p>
    <w:p w14:paraId="41335DAD" w14:textId="77777777" w:rsidR="00CE1513" w:rsidRPr="00CE1513" w:rsidRDefault="00CE1513" w:rsidP="008E4F19">
      <w:pPr>
        <w:pStyle w:val="ListParagraph"/>
        <w:rPr>
          <w:color w:val="000099"/>
        </w:rPr>
      </w:pPr>
    </w:p>
    <w:p w14:paraId="027DC95A" w14:textId="1BCD850B" w:rsidR="00CE1513" w:rsidRPr="008E4F19" w:rsidRDefault="006A6055" w:rsidP="008E4F19">
      <w:pPr>
        <w:rPr>
          <w:color w:val="000099"/>
        </w:rPr>
      </w:pPr>
      <w:hyperlink r:id="rId8" w:history="1">
        <w:r w:rsidR="00CB35C5" w:rsidRPr="00B24A44">
          <w:rPr>
            <w:rStyle w:val="Hyperlink"/>
          </w:rPr>
          <w:t>https://www.nhs.uk/live-well/eat-well/how-does-sugar-in-our-diet-affect-our-health/</w:t>
        </w:r>
      </w:hyperlink>
    </w:p>
    <w:p w14:paraId="3675BB7B" w14:textId="77777777" w:rsidR="00CB35C5" w:rsidRPr="00CB35C5" w:rsidRDefault="00CB35C5" w:rsidP="008E4F19">
      <w:pPr>
        <w:pStyle w:val="ListParagraph"/>
        <w:rPr>
          <w:color w:val="000099"/>
        </w:rPr>
      </w:pPr>
    </w:p>
    <w:p w14:paraId="55E05127" w14:textId="32AA73FE" w:rsidR="00B97B13" w:rsidRDefault="006A6055" w:rsidP="008E4F19">
      <w:pPr>
        <w:rPr>
          <w:color w:val="000099"/>
        </w:rPr>
      </w:pPr>
      <w:hyperlink r:id="rId9" w:history="1">
        <w:r w:rsidRPr="00873597">
          <w:rPr>
            <w:rStyle w:val="Hyperlink"/>
          </w:rPr>
          <w:t>https://www.alz.org/national/documents/latino_brochure_diabetes.pdf</w:t>
        </w:r>
      </w:hyperlink>
    </w:p>
    <w:p w14:paraId="3360E03E" w14:textId="77777777" w:rsidR="006A6055" w:rsidRDefault="006A6055" w:rsidP="008E4F19">
      <w:pPr>
        <w:rPr>
          <w:color w:val="000099"/>
        </w:rPr>
      </w:pPr>
    </w:p>
    <w:sectPr w:rsidR="006A6055" w:rsidSect="000B53C7">
      <w:pgSz w:w="11900" w:h="1682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003CB"/>
    <w:multiLevelType w:val="hybridMultilevel"/>
    <w:tmpl w:val="2026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2478"/>
    <w:multiLevelType w:val="hybridMultilevel"/>
    <w:tmpl w:val="BA4A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56A0A"/>
    <w:multiLevelType w:val="hybridMultilevel"/>
    <w:tmpl w:val="A3CE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306D0"/>
    <w:multiLevelType w:val="hybridMultilevel"/>
    <w:tmpl w:val="D330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82E90"/>
    <w:multiLevelType w:val="hybridMultilevel"/>
    <w:tmpl w:val="794CD050"/>
    <w:lvl w:ilvl="0" w:tplc="A772469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09E34E3"/>
    <w:multiLevelType w:val="hybridMultilevel"/>
    <w:tmpl w:val="4AEA6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222D0"/>
    <w:multiLevelType w:val="hybridMultilevel"/>
    <w:tmpl w:val="A8B6CE2C"/>
    <w:lvl w:ilvl="0" w:tplc="D6285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5"/>
    <w:rsid w:val="00017F8C"/>
    <w:rsid w:val="0003467F"/>
    <w:rsid w:val="00066D39"/>
    <w:rsid w:val="000711F5"/>
    <w:rsid w:val="00080208"/>
    <w:rsid w:val="00090F76"/>
    <w:rsid w:val="000B53C7"/>
    <w:rsid w:val="000C4A98"/>
    <w:rsid w:val="000E3B5E"/>
    <w:rsid w:val="00103C84"/>
    <w:rsid w:val="00107008"/>
    <w:rsid w:val="00114B19"/>
    <w:rsid w:val="001263DB"/>
    <w:rsid w:val="001539E2"/>
    <w:rsid w:val="001A336E"/>
    <w:rsid w:val="001C2719"/>
    <w:rsid w:val="0022383E"/>
    <w:rsid w:val="00247773"/>
    <w:rsid w:val="002D54D5"/>
    <w:rsid w:val="0030034D"/>
    <w:rsid w:val="0033654A"/>
    <w:rsid w:val="003932F9"/>
    <w:rsid w:val="003D7D48"/>
    <w:rsid w:val="00461D8E"/>
    <w:rsid w:val="00484051"/>
    <w:rsid w:val="00497FF7"/>
    <w:rsid w:val="004B46E7"/>
    <w:rsid w:val="004D4792"/>
    <w:rsid w:val="004F190E"/>
    <w:rsid w:val="004F61EB"/>
    <w:rsid w:val="005729F8"/>
    <w:rsid w:val="005B0194"/>
    <w:rsid w:val="005E39FC"/>
    <w:rsid w:val="005F5FE7"/>
    <w:rsid w:val="0061713F"/>
    <w:rsid w:val="00636DC8"/>
    <w:rsid w:val="00665F87"/>
    <w:rsid w:val="00672C3F"/>
    <w:rsid w:val="00682D6F"/>
    <w:rsid w:val="006A6055"/>
    <w:rsid w:val="006C41FD"/>
    <w:rsid w:val="00734098"/>
    <w:rsid w:val="00762EAD"/>
    <w:rsid w:val="00780AAD"/>
    <w:rsid w:val="00854DDF"/>
    <w:rsid w:val="00855581"/>
    <w:rsid w:val="008765AB"/>
    <w:rsid w:val="00882D7D"/>
    <w:rsid w:val="008A0365"/>
    <w:rsid w:val="008B3F0A"/>
    <w:rsid w:val="008E4F19"/>
    <w:rsid w:val="009546EA"/>
    <w:rsid w:val="009570C8"/>
    <w:rsid w:val="009E366F"/>
    <w:rsid w:val="009E7273"/>
    <w:rsid w:val="009F031F"/>
    <w:rsid w:val="009F33B1"/>
    <w:rsid w:val="00A1582D"/>
    <w:rsid w:val="00A36CDB"/>
    <w:rsid w:val="00A57B87"/>
    <w:rsid w:val="00A71CFE"/>
    <w:rsid w:val="00A84F60"/>
    <w:rsid w:val="00AC6EAA"/>
    <w:rsid w:val="00B34BBE"/>
    <w:rsid w:val="00B42329"/>
    <w:rsid w:val="00B61FF5"/>
    <w:rsid w:val="00B62B30"/>
    <w:rsid w:val="00B85468"/>
    <w:rsid w:val="00B87524"/>
    <w:rsid w:val="00B97B13"/>
    <w:rsid w:val="00C10FD4"/>
    <w:rsid w:val="00C35D24"/>
    <w:rsid w:val="00C4301C"/>
    <w:rsid w:val="00C46F14"/>
    <w:rsid w:val="00CB35C5"/>
    <w:rsid w:val="00CB49A3"/>
    <w:rsid w:val="00CB63D2"/>
    <w:rsid w:val="00CE1513"/>
    <w:rsid w:val="00CF6549"/>
    <w:rsid w:val="00D03F17"/>
    <w:rsid w:val="00D32CBD"/>
    <w:rsid w:val="00D562C8"/>
    <w:rsid w:val="00D57B1A"/>
    <w:rsid w:val="00D646F7"/>
    <w:rsid w:val="00D71486"/>
    <w:rsid w:val="00DA0742"/>
    <w:rsid w:val="00DA18A8"/>
    <w:rsid w:val="00E13A43"/>
    <w:rsid w:val="00E40D98"/>
    <w:rsid w:val="00E45E75"/>
    <w:rsid w:val="00EA1189"/>
    <w:rsid w:val="00EC55DC"/>
    <w:rsid w:val="00EE426A"/>
    <w:rsid w:val="00EE4A2A"/>
    <w:rsid w:val="00F0482D"/>
    <w:rsid w:val="00F53386"/>
    <w:rsid w:val="00F97DAB"/>
    <w:rsid w:val="00FA09F0"/>
    <w:rsid w:val="00FA5D7C"/>
    <w:rsid w:val="00FC4AFC"/>
    <w:rsid w:val="00FE416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8261F"/>
  <w14:defaultImageDpi w14:val="300"/>
  <w15:docId w15:val="{358FE531-9649-4E66-937D-E3C81B5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D9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D98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090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F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5468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A6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eat-well/how-does-sugar-in-our-diet-affect-our-heal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tro.co.uk/2016/05/23/10-surprising-things-that-happen-to-your-body-when-you-eat-too-much-sugar-58997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wf.org.uk/news-and-events/news/report-diet-finds-most-people-uk-are-consuming-almost-3-times-recommended-dail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news/health-279413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z.org/national/documents/latino_brochure_diabe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webb</dc:creator>
  <cp:keywords/>
  <dc:description/>
  <cp:lastModifiedBy>Claire Short</cp:lastModifiedBy>
  <cp:revision>2</cp:revision>
  <dcterms:created xsi:type="dcterms:W3CDTF">2018-09-15T14:37:00Z</dcterms:created>
  <dcterms:modified xsi:type="dcterms:W3CDTF">2018-09-15T14:37:00Z</dcterms:modified>
</cp:coreProperties>
</file>