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AB3ED" w14:textId="12CEC4DA" w:rsidR="00665F87" w:rsidRPr="00780AAD" w:rsidRDefault="00173EE3" w:rsidP="00665F87">
      <w:pPr>
        <w:pBdr>
          <w:bottom w:val="single" w:sz="4" w:space="1" w:color="auto"/>
        </w:pBdr>
        <w:rPr>
          <w:rFonts w:eastAsiaTheme="minorHAnsi"/>
          <w:b/>
          <w:color w:val="000099"/>
          <w:sz w:val="28"/>
          <w:szCs w:val="22"/>
        </w:rPr>
      </w:pPr>
      <w:r>
        <w:rPr>
          <w:rFonts w:eastAsiaTheme="minorHAnsi"/>
          <w:b/>
          <w:color w:val="000099"/>
          <w:sz w:val="28"/>
          <w:szCs w:val="22"/>
        </w:rPr>
        <w:t>Are you getting enough Vitamin D?</w:t>
      </w:r>
    </w:p>
    <w:p w14:paraId="1BBB97E9" w14:textId="28D72DEA" w:rsidR="003E3265" w:rsidRPr="003E3265" w:rsidRDefault="003E3265" w:rsidP="003E3265">
      <w:pPr>
        <w:ind w:left="360"/>
        <w:jc w:val="both"/>
        <w:rPr>
          <w:color w:val="000099"/>
          <w:sz w:val="22"/>
        </w:rPr>
      </w:pPr>
    </w:p>
    <w:p w14:paraId="675A0B80" w14:textId="1523F920" w:rsidR="003E3265" w:rsidRDefault="003E3265" w:rsidP="003E3265">
      <w:pPr>
        <w:ind w:left="360"/>
        <w:jc w:val="both"/>
        <w:rPr>
          <w:color w:val="000099"/>
          <w:sz w:val="22"/>
        </w:rPr>
      </w:pPr>
      <w:r>
        <w:rPr>
          <w:color w:val="000099"/>
          <w:sz w:val="22"/>
        </w:rPr>
        <w:t xml:space="preserve">In 2016 Public Health England put out new guidelines on vitamin D intake.  We all heard about them.  We all read about them, </w:t>
      </w:r>
      <w:r w:rsidRPr="003E3265">
        <w:rPr>
          <w:b/>
          <w:color w:val="000099"/>
          <w:sz w:val="22"/>
        </w:rPr>
        <w:t>but do you know what they mean?</w:t>
      </w:r>
      <w:r>
        <w:rPr>
          <w:color w:val="000099"/>
          <w:sz w:val="22"/>
        </w:rPr>
        <w:t xml:space="preserve">  Or did the news disappear amongst all the other health advice we are given that year?</w:t>
      </w:r>
    </w:p>
    <w:p w14:paraId="0F843AD4" w14:textId="77777777" w:rsidR="003E3265" w:rsidRDefault="003E3265" w:rsidP="003E3265">
      <w:pPr>
        <w:ind w:left="360"/>
        <w:jc w:val="both"/>
        <w:rPr>
          <w:color w:val="000099"/>
          <w:sz w:val="22"/>
        </w:rPr>
      </w:pPr>
    </w:p>
    <w:p w14:paraId="7E4ED6B8" w14:textId="397F4E5C" w:rsidR="00952E17" w:rsidRDefault="0045446A" w:rsidP="003E3265">
      <w:pPr>
        <w:ind w:left="360"/>
        <w:jc w:val="both"/>
        <w:rPr>
          <w:color w:val="000099"/>
          <w:sz w:val="22"/>
        </w:rPr>
      </w:pPr>
      <w:r w:rsidRPr="003E3265">
        <w:rPr>
          <w:color w:val="000099"/>
          <w:sz w:val="22"/>
        </w:rPr>
        <w:t xml:space="preserve">While </w:t>
      </w:r>
      <w:r w:rsidR="00173EE3" w:rsidRPr="003E3265">
        <w:rPr>
          <w:color w:val="000099"/>
          <w:sz w:val="22"/>
        </w:rPr>
        <w:t xml:space="preserve">further evidence is needed to draw firm conclusions on the links between Vitamin D and non-musculoskeletal conditions, including cancer, multiple sclerosis and cardiovascular disease, the government has issued </w:t>
      </w:r>
      <w:r w:rsidR="003E3265">
        <w:rPr>
          <w:color w:val="000099"/>
          <w:sz w:val="22"/>
        </w:rPr>
        <w:t>guidance on how much Vitamin D we all need.</w:t>
      </w:r>
    </w:p>
    <w:p w14:paraId="63EDFB22" w14:textId="3BC82DC7" w:rsidR="003E3265" w:rsidRDefault="003E3265" w:rsidP="003E3265">
      <w:pPr>
        <w:ind w:left="360"/>
        <w:jc w:val="both"/>
        <w:rPr>
          <w:color w:val="000099"/>
          <w:sz w:val="22"/>
        </w:rPr>
      </w:pPr>
    </w:p>
    <w:p w14:paraId="099110C0" w14:textId="4BD010D0" w:rsidR="003E3265" w:rsidRPr="003E3265" w:rsidRDefault="003E3265" w:rsidP="003E3265">
      <w:pPr>
        <w:ind w:left="360"/>
        <w:jc w:val="both"/>
        <w:rPr>
          <w:b/>
          <w:color w:val="000099"/>
          <w:sz w:val="22"/>
        </w:rPr>
      </w:pPr>
      <w:r w:rsidRPr="003E3265">
        <w:rPr>
          <w:b/>
          <w:color w:val="000099"/>
          <w:sz w:val="22"/>
        </w:rPr>
        <w:t>What you need to know:</w:t>
      </w:r>
    </w:p>
    <w:p w14:paraId="08E6A6A9" w14:textId="77777777" w:rsidR="00952E17" w:rsidRPr="00244A7B" w:rsidRDefault="00952E17" w:rsidP="00952E17">
      <w:pPr>
        <w:pStyle w:val="ListParagraph"/>
        <w:jc w:val="both"/>
        <w:rPr>
          <w:color w:val="000099"/>
          <w:sz w:val="22"/>
        </w:rPr>
      </w:pPr>
    </w:p>
    <w:p w14:paraId="1806FF6F" w14:textId="77777777" w:rsidR="003E3265" w:rsidRDefault="00952E17" w:rsidP="005B136B">
      <w:pPr>
        <w:pStyle w:val="ListParagraph"/>
        <w:numPr>
          <w:ilvl w:val="0"/>
          <w:numId w:val="22"/>
        </w:numPr>
        <w:ind w:hanging="180"/>
        <w:jc w:val="both"/>
        <w:rPr>
          <w:color w:val="000099"/>
          <w:sz w:val="22"/>
        </w:rPr>
      </w:pPr>
      <w:r w:rsidRPr="00244A7B">
        <w:rPr>
          <w:color w:val="000099"/>
          <w:sz w:val="22"/>
        </w:rPr>
        <w:t xml:space="preserve">The new advice is that adults and children over the age of one should consider taking a </w:t>
      </w:r>
      <w:r w:rsidRPr="003E3265">
        <w:rPr>
          <w:b/>
          <w:color w:val="000099"/>
          <w:sz w:val="22"/>
        </w:rPr>
        <w:t>daily supplement containing 10mcg of vitamin D</w:t>
      </w:r>
      <w:r w:rsidRPr="00244A7B">
        <w:rPr>
          <w:color w:val="000099"/>
          <w:sz w:val="22"/>
        </w:rPr>
        <w:t xml:space="preserve">, particularly during autumn and winter. </w:t>
      </w:r>
    </w:p>
    <w:p w14:paraId="1957D4F5" w14:textId="77777777" w:rsidR="003E3265" w:rsidRDefault="003E3265" w:rsidP="003E3265">
      <w:pPr>
        <w:pStyle w:val="ListParagraph"/>
        <w:jc w:val="both"/>
        <w:rPr>
          <w:color w:val="000099"/>
          <w:sz w:val="22"/>
        </w:rPr>
      </w:pPr>
      <w:bookmarkStart w:id="0" w:name="_GoBack"/>
      <w:bookmarkEnd w:id="0"/>
    </w:p>
    <w:p w14:paraId="015E0E89" w14:textId="5F820071" w:rsidR="005B136B" w:rsidRPr="00244A7B" w:rsidRDefault="00952E17" w:rsidP="005B136B">
      <w:pPr>
        <w:pStyle w:val="ListParagraph"/>
        <w:numPr>
          <w:ilvl w:val="0"/>
          <w:numId w:val="22"/>
        </w:numPr>
        <w:ind w:hanging="180"/>
        <w:jc w:val="both"/>
        <w:rPr>
          <w:color w:val="000099"/>
          <w:sz w:val="22"/>
        </w:rPr>
      </w:pPr>
      <w:r w:rsidRPr="00244A7B">
        <w:rPr>
          <w:color w:val="000099"/>
          <w:sz w:val="22"/>
        </w:rPr>
        <w:t>People who have a higher risk of vitamin D deficiency are being advised to take a supplement all year round.</w:t>
      </w:r>
    </w:p>
    <w:p w14:paraId="5A41EDBF" w14:textId="77777777" w:rsidR="005B136B" w:rsidRPr="00244A7B" w:rsidRDefault="005B136B" w:rsidP="005B136B">
      <w:pPr>
        <w:pStyle w:val="ListParagraph"/>
        <w:rPr>
          <w:color w:val="000099"/>
          <w:sz w:val="22"/>
        </w:rPr>
      </w:pPr>
    </w:p>
    <w:p w14:paraId="020651A9" w14:textId="78A00EE8" w:rsidR="005B136B" w:rsidRPr="00244A7B" w:rsidRDefault="003E3265" w:rsidP="005B136B">
      <w:pPr>
        <w:pStyle w:val="ListParagraph"/>
        <w:numPr>
          <w:ilvl w:val="0"/>
          <w:numId w:val="22"/>
        </w:numPr>
        <w:ind w:hanging="180"/>
        <w:jc w:val="both"/>
        <w:rPr>
          <w:color w:val="000099"/>
          <w:sz w:val="22"/>
        </w:rPr>
      </w:pPr>
      <w:r>
        <w:rPr>
          <w:color w:val="000099"/>
          <w:sz w:val="22"/>
        </w:rPr>
        <w:t>The</w:t>
      </w:r>
      <w:r w:rsidR="005B136B" w:rsidRPr="00244A7B">
        <w:rPr>
          <w:color w:val="000099"/>
          <w:sz w:val="22"/>
        </w:rPr>
        <w:t xml:space="preserve"> at-risk groups include people whose skin has little or no exposure to the sun, like those in care homes, or people who cover their skin when they are outside. </w:t>
      </w:r>
      <w:r>
        <w:rPr>
          <w:color w:val="000099"/>
          <w:sz w:val="22"/>
        </w:rPr>
        <w:t xml:space="preserve"> </w:t>
      </w:r>
      <w:r w:rsidR="005B136B" w:rsidRPr="00244A7B">
        <w:rPr>
          <w:color w:val="000099"/>
          <w:sz w:val="22"/>
        </w:rPr>
        <w:t>People with dark skin, from African, African-Caribbean and South Asian backgrounds, may also not get enough vitamin D f</w:t>
      </w:r>
      <w:r>
        <w:rPr>
          <w:color w:val="000099"/>
          <w:sz w:val="22"/>
        </w:rPr>
        <w:t>rom sunlight in the summer and</w:t>
      </w:r>
      <w:r w:rsidR="005B136B" w:rsidRPr="00244A7B">
        <w:rPr>
          <w:color w:val="000099"/>
          <w:sz w:val="22"/>
        </w:rPr>
        <w:t xml:space="preserve"> should consider taking a supplement all year round as well.</w:t>
      </w:r>
    </w:p>
    <w:p w14:paraId="679DC197" w14:textId="77777777" w:rsidR="005B136B" w:rsidRPr="00244A7B" w:rsidRDefault="005B136B" w:rsidP="005B136B">
      <w:pPr>
        <w:pStyle w:val="ListParagraph"/>
        <w:rPr>
          <w:color w:val="000099"/>
          <w:sz w:val="22"/>
        </w:rPr>
      </w:pPr>
    </w:p>
    <w:p w14:paraId="54AA3F3E" w14:textId="079800EA" w:rsidR="005B136B" w:rsidRPr="00244A7B" w:rsidRDefault="005B136B" w:rsidP="005B136B">
      <w:pPr>
        <w:ind w:left="540"/>
        <w:jc w:val="both"/>
        <w:rPr>
          <w:b/>
          <w:color w:val="000099"/>
          <w:sz w:val="22"/>
        </w:rPr>
      </w:pPr>
      <w:r w:rsidRPr="00244A7B">
        <w:rPr>
          <w:b/>
          <w:color w:val="000099"/>
          <w:sz w:val="22"/>
        </w:rPr>
        <w:t>Why Vitamin D?</w:t>
      </w:r>
    </w:p>
    <w:p w14:paraId="0360BE16" w14:textId="77777777" w:rsidR="005B136B" w:rsidRPr="00244A7B" w:rsidRDefault="005B136B" w:rsidP="005B136B">
      <w:pPr>
        <w:pStyle w:val="ListParagraph"/>
        <w:jc w:val="both"/>
        <w:rPr>
          <w:color w:val="000099"/>
          <w:sz w:val="22"/>
        </w:rPr>
      </w:pPr>
    </w:p>
    <w:p w14:paraId="046B7C3D" w14:textId="77777777" w:rsidR="005B136B" w:rsidRPr="00244A7B" w:rsidRDefault="005B136B" w:rsidP="005B136B">
      <w:pPr>
        <w:pStyle w:val="ListParagraph"/>
        <w:numPr>
          <w:ilvl w:val="0"/>
          <w:numId w:val="25"/>
        </w:numPr>
        <w:ind w:left="720" w:hanging="180"/>
        <w:jc w:val="both"/>
        <w:rPr>
          <w:color w:val="000099"/>
          <w:sz w:val="22"/>
        </w:rPr>
      </w:pPr>
      <w:r w:rsidRPr="00244A7B">
        <w:rPr>
          <w:color w:val="000099"/>
          <w:sz w:val="22"/>
        </w:rPr>
        <w:t>We need vitamin D to help the body absorb calcium and phosphate from our diet. These minerals are important for healthy bones, teeth and muscles.</w:t>
      </w:r>
    </w:p>
    <w:p w14:paraId="04371530" w14:textId="77777777" w:rsidR="005B136B" w:rsidRPr="00244A7B" w:rsidRDefault="005B136B" w:rsidP="005B136B">
      <w:pPr>
        <w:pStyle w:val="ListParagraph"/>
        <w:jc w:val="both"/>
        <w:rPr>
          <w:color w:val="000099"/>
          <w:sz w:val="22"/>
        </w:rPr>
      </w:pPr>
    </w:p>
    <w:p w14:paraId="63A6BA30" w14:textId="54BE5BFF" w:rsidR="005B136B" w:rsidRPr="00244A7B" w:rsidRDefault="003E3265" w:rsidP="005B136B">
      <w:pPr>
        <w:pStyle w:val="ListParagraph"/>
        <w:numPr>
          <w:ilvl w:val="0"/>
          <w:numId w:val="25"/>
        </w:numPr>
        <w:ind w:left="720" w:hanging="180"/>
        <w:jc w:val="both"/>
        <w:rPr>
          <w:color w:val="000099"/>
          <w:sz w:val="22"/>
        </w:rPr>
      </w:pPr>
      <w:r>
        <w:rPr>
          <w:color w:val="000099"/>
          <w:sz w:val="22"/>
        </w:rPr>
        <w:t>A lack of vitamin D</w:t>
      </w:r>
      <w:r w:rsidR="005B136B" w:rsidRPr="00244A7B">
        <w:rPr>
          <w:color w:val="000099"/>
          <w:sz w:val="22"/>
        </w:rPr>
        <w:t xml:space="preserve"> can cause bones to become soft and weak, which can lead to</w:t>
      </w:r>
      <w:r>
        <w:rPr>
          <w:color w:val="000099"/>
          <w:sz w:val="22"/>
        </w:rPr>
        <w:t xml:space="preserve"> bone deformities. In children </w:t>
      </w:r>
      <w:r w:rsidR="005B136B" w:rsidRPr="00244A7B">
        <w:rPr>
          <w:color w:val="000099"/>
          <w:sz w:val="22"/>
        </w:rPr>
        <w:t>a lack of vitamin D can lead to rickets.</w:t>
      </w:r>
      <w:r>
        <w:rPr>
          <w:color w:val="000099"/>
          <w:sz w:val="22"/>
        </w:rPr>
        <w:t xml:space="preserve"> </w:t>
      </w:r>
      <w:r w:rsidR="005B136B" w:rsidRPr="00244A7B">
        <w:rPr>
          <w:color w:val="000099"/>
          <w:sz w:val="22"/>
        </w:rPr>
        <w:t xml:space="preserve"> In adults, it can lead to </w:t>
      </w:r>
      <w:proofErr w:type="spellStart"/>
      <w:r w:rsidR="005B136B" w:rsidRPr="00244A7B">
        <w:rPr>
          <w:color w:val="000099"/>
          <w:sz w:val="22"/>
        </w:rPr>
        <w:t>osteomalacia</w:t>
      </w:r>
      <w:proofErr w:type="spellEnd"/>
      <w:r w:rsidR="005B136B" w:rsidRPr="00244A7B">
        <w:rPr>
          <w:color w:val="000099"/>
          <w:sz w:val="22"/>
        </w:rPr>
        <w:t>, which causes bone pain and tenderness.</w:t>
      </w:r>
    </w:p>
    <w:p w14:paraId="4812A379" w14:textId="77777777" w:rsidR="005B136B" w:rsidRPr="00244A7B" w:rsidRDefault="005B136B" w:rsidP="005B136B">
      <w:pPr>
        <w:pStyle w:val="ListParagraph"/>
        <w:rPr>
          <w:color w:val="000099"/>
          <w:sz w:val="22"/>
        </w:rPr>
      </w:pPr>
    </w:p>
    <w:p w14:paraId="0C7A3A13" w14:textId="1179A046" w:rsidR="005B136B" w:rsidRPr="00244A7B" w:rsidRDefault="005B136B" w:rsidP="005B136B">
      <w:pPr>
        <w:ind w:firstLine="540"/>
        <w:jc w:val="both"/>
        <w:rPr>
          <w:b/>
          <w:color w:val="000099"/>
          <w:sz w:val="22"/>
        </w:rPr>
      </w:pPr>
      <w:r w:rsidRPr="00244A7B">
        <w:rPr>
          <w:b/>
          <w:color w:val="000099"/>
          <w:sz w:val="22"/>
        </w:rPr>
        <w:t>Sources of Vitamin D:</w:t>
      </w:r>
    </w:p>
    <w:p w14:paraId="7AF38091" w14:textId="77777777" w:rsidR="005B136B" w:rsidRPr="00244A7B" w:rsidRDefault="005B136B" w:rsidP="005B136B">
      <w:pPr>
        <w:pStyle w:val="ListParagraph"/>
        <w:rPr>
          <w:color w:val="000099"/>
          <w:sz w:val="22"/>
        </w:rPr>
      </w:pPr>
    </w:p>
    <w:p w14:paraId="15D35AFD" w14:textId="7256C54C" w:rsidR="00244A7B" w:rsidRDefault="00244A7B" w:rsidP="00244A7B">
      <w:pPr>
        <w:pStyle w:val="ListParagraph"/>
        <w:numPr>
          <w:ilvl w:val="0"/>
          <w:numId w:val="22"/>
        </w:numPr>
        <w:ind w:hanging="180"/>
        <w:jc w:val="both"/>
        <w:rPr>
          <w:color w:val="000099"/>
          <w:sz w:val="22"/>
        </w:rPr>
      </w:pPr>
      <w:r w:rsidRPr="00244A7B">
        <w:rPr>
          <w:color w:val="000099"/>
          <w:sz w:val="22"/>
        </w:rPr>
        <w:t>Our body creates vitamin D from direct sunlight on our skin when we are outdoors. Most people can make enough vitamin D from being out in the sun daily for short periods with their forearms, hands or lower legs uncovered</w:t>
      </w:r>
      <w:r w:rsidR="003E3265">
        <w:rPr>
          <w:color w:val="000099"/>
          <w:sz w:val="22"/>
        </w:rPr>
        <w:t xml:space="preserve">. </w:t>
      </w:r>
      <w:r w:rsidRPr="00244A7B">
        <w:rPr>
          <w:color w:val="000099"/>
          <w:sz w:val="22"/>
        </w:rPr>
        <w:t xml:space="preserve"> Be careful not to burn in the sun, so take care to cover up, or protect your skin with sunscreen, before your skin starts to turn red or burn.</w:t>
      </w:r>
    </w:p>
    <w:p w14:paraId="512506AA" w14:textId="77777777" w:rsidR="00244A7B" w:rsidRDefault="00244A7B" w:rsidP="00244A7B">
      <w:pPr>
        <w:pStyle w:val="ListParagraph"/>
        <w:jc w:val="both"/>
        <w:rPr>
          <w:color w:val="000099"/>
          <w:sz w:val="22"/>
        </w:rPr>
      </w:pPr>
    </w:p>
    <w:p w14:paraId="15E23757" w14:textId="77777777" w:rsidR="00244A7B" w:rsidRDefault="00244A7B" w:rsidP="00244A7B">
      <w:pPr>
        <w:pStyle w:val="ListParagraph"/>
        <w:numPr>
          <w:ilvl w:val="0"/>
          <w:numId w:val="22"/>
        </w:numPr>
        <w:ind w:hanging="180"/>
        <w:jc w:val="both"/>
        <w:rPr>
          <w:color w:val="000099"/>
          <w:sz w:val="22"/>
        </w:rPr>
      </w:pPr>
      <w:r w:rsidRPr="00244A7B">
        <w:rPr>
          <w:color w:val="000099"/>
          <w:sz w:val="22"/>
        </w:rPr>
        <w:t xml:space="preserve">We also get some vitamin D from a small number of foods, including oily fish such as salmon, mackerel, herring and sardines, as well as red meat and eggs. </w:t>
      </w:r>
    </w:p>
    <w:p w14:paraId="28ACB023" w14:textId="5ADD344F" w:rsidR="00244A7B" w:rsidRPr="003E3265" w:rsidRDefault="00244A7B" w:rsidP="003E3265">
      <w:pPr>
        <w:jc w:val="both"/>
        <w:rPr>
          <w:color w:val="000099"/>
          <w:sz w:val="22"/>
        </w:rPr>
      </w:pPr>
    </w:p>
    <w:p w14:paraId="6078AC09" w14:textId="62C1492D" w:rsidR="00244A7B" w:rsidRPr="00244A7B" w:rsidRDefault="00244A7B" w:rsidP="00244A7B">
      <w:pPr>
        <w:pStyle w:val="ListParagraph"/>
        <w:numPr>
          <w:ilvl w:val="0"/>
          <w:numId w:val="22"/>
        </w:numPr>
        <w:jc w:val="both"/>
        <w:rPr>
          <w:color w:val="000099"/>
          <w:sz w:val="22"/>
        </w:rPr>
      </w:pPr>
      <w:r w:rsidRPr="00244A7B">
        <w:rPr>
          <w:color w:val="000099"/>
          <w:sz w:val="22"/>
        </w:rPr>
        <w:t>Another source of vitamin D is dietary supplements.</w:t>
      </w:r>
      <w:r w:rsidRPr="00244A7B">
        <w:rPr>
          <w:rFonts w:ascii="Frutiger W01" w:hAnsi="Frutiger W01"/>
          <w:color w:val="212B32"/>
          <w:sz w:val="29"/>
          <w:szCs w:val="29"/>
          <w:shd w:val="clear" w:color="auto" w:fill="FFFFFF"/>
        </w:rPr>
        <w:t xml:space="preserve"> </w:t>
      </w:r>
      <w:r w:rsidRPr="00244A7B">
        <w:rPr>
          <w:color w:val="000099"/>
          <w:sz w:val="22"/>
        </w:rPr>
        <w:t>Speak to your pharmacist, GP or health visitor if you are unsure whether you need to take a vitamin D supplement or don't know what supplements to take</w:t>
      </w:r>
      <w:r>
        <w:rPr>
          <w:color w:val="000099"/>
          <w:sz w:val="22"/>
        </w:rPr>
        <w:t>.</w:t>
      </w:r>
    </w:p>
    <w:p w14:paraId="333C22C7" w14:textId="58DC7EA7" w:rsidR="00090F76" w:rsidRPr="00244A7B" w:rsidRDefault="00090F76" w:rsidP="00090F76">
      <w:pPr>
        <w:rPr>
          <w:b/>
          <w:color w:val="000099"/>
          <w:sz w:val="22"/>
        </w:rPr>
      </w:pPr>
      <w:r w:rsidRPr="00244A7B">
        <w:rPr>
          <w:b/>
          <w:color w:val="000099"/>
          <w:sz w:val="22"/>
        </w:rPr>
        <w:t>References:</w:t>
      </w:r>
      <w:r w:rsidR="00B97B13" w:rsidRPr="00244A7B">
        <w:rPr>
          <w:b/>
          <w:color w:val="000099"/>
          <w:sz w:val="22"/>
        </w:rPr>
        <w:t xml:space="preserve"> </w:t>
      </w:r>
    </w:p>
    <w:p w14:paraId="49B256A2" w14:textId="10D4389C" w:rsidR="004D4792" w:rsidRPr="00244A7B" w:rsidRDefault="004D4792" w:rsidP="00090F76">
      <w:pPr>
        <w:rPr>
          <w:b/>
          <w:color w:val="000099"/>
          <w:sz w:val="22"/>
        </w:rPr>
      </w:pPr>
    </w:p>
    <w:p w14:paraId="25B0521C" w14:textId="5236FFF4" w:rsidR="00A74C04" w:rsidRPr="00244A7B" w:rsidRDefault="007A426F" w:rsidP="002C02A9">
      <w:pPr>
        <w:pStyle w:val="ListParagraph"/>
        <w:numPr>
          <w:ilvl w:val="0"/>
          <w:numId w:val="23"/>
        </w:numPr>
        <w:rPr>
          <w:sz w:val="22"/>
        </w:rPr>
      </w:pPr>
      <w:hyperlink r:id="rId5" w:history="1">
        <w:r w:rsidR="002C02A9" w:rsidRPr="00244A7B">
          <w:rPr>
            <w:rStyle w:val="Hyperlink"/>
            <w:sz w:val="22"/>
          </w:rPr>
          <w:t>https://www.nhs.uk/news/food-and-diet/the-new-guidelines-on-vitamin-d-what-you-need-to-know/</w:t>
        </w:r>
      </w:hyperlink>
    </w:p>
    <w:p w14:paraId="4870267F" w14:textId="77777777" w:rsidR="005B136B" w:rsidRPr="00244A7B" w:rsidRDefault="005B136B" w:rsidP="005B136B">
      <w:pPr>
        <w:pStyle w:val="ListParagraph"/>
        <w:rPr>
          <w:sz w:val="22"/>
        </w:rPr>
      </w:pPr>
    </w:p>
    <w:p w14:paraId="2D4E278D" w14:textId="2C40AE6C" w:rsidR="005B136B" w:rsidRPr="00244A7B" w:rsidRDefault="007A426F" w:rsidP="005B136B">
      <w:pPr>
        <w:pStyle w:val="ListParagraph"/>
        <w:numPr>
          <w:ilvl w:val="0"/>
          <w:numId w:val="23"/>
        </w:numPr>
        <w:rPr>
          <w:sz w:val="22"/>
        </w:rPr>
      </w:pPr>
      <w:hyperlink r:id="rId6" w:history="1">
        <w:r w:rsidR="005B136B" w:rsidRPr="00244A7B">
          <w:rPr>
            <w:rStyle w:val="Hyperlink"/>
            <w:sz w:val="22"/>
          </w:rPr>
          <w:t>https://www.nhs.uk/live-well/healthy-body/how-to-get-vitamin-d-from-sunlight/</w:t>
        </w:r>
      </w:hyperlink>
    </w:p>
    <w:p w14:paraId="001720AE" w14:textId="77777777" w:rsidR="005B136B" w:rsidRDefault="005B136B" w:rsidP="005B136B">
      <w:pPr>
        <w:pStyle w:val="ListParagraph"/>
      </w:pPr>
    </w:p>
    <w:p w14:paraId="6DCDF090" w14:textId="77777777" w:rsidR="002C02A9" w:rsidRDefault="002C02A9" w:rsidP="00A74C04">
      <w:pPr>
        <w:pStyle w:val="ListParagraph"/>
        <w:ind w:left="270"/>
        <w:rPr>
          <w:color w:val="0070C0"/>
        </w:rPr>
      </w:pPr>
    </w:p>
    <w:p w14:paraId="00EB457B" w14:textId="77777777" w:rsidR="00776C80" w:rsidRPr="00280747" w:rsidRDefault="00776C80" w:rsidP="00776C80">
      <w:pPr>
        <w:pStyle w:val="ListParagraph"/>
        <w:ind w:left="360"/>
        <w:rPr>
          <w:color w:val="0070C0"/>
        </w:rPr>
      </w:pPr>
    </w:p>
    <w:p w14:paraId="56FA64A8" w14:textId="77CAC6EB" w:rsidR="00EC3EE1" w:rsidRDefault="00EC3EE1" w:rsidP="00EC3EE1">
      <w:pPr>
        <w:pStyle w:val="ListParagraph"/>
        <w:ind w:left="270"/>
        <w:rPr>
          <w:color w:val="000099"/>
        </w:rPr>
      </w:pPr>
    </w:p>
    <w:p w14:paraId="5EF470BF" w14:textId="77777777" w:rsidR="00EC3EE1" w:rsidRPr="00EC3EE1" w:rsidRDefault="00EC3EE1" w:rsidP="00EC3EE1">
      <w:pPr>
        <w:pStyle w:val="ListParagraph"/>
        <w:ind w:left="270"/>
        <w:rPr>
          <w:color w:val="000099"/>
        </w:rPr>
      </w:pPr>
    </w:p>
    <w:p w14:paraId="4B40A652" w14:textId="77777777" w:rsidR="001F0898" w:rsidRPr="001F0898" w:rsidRDefault="001F0898" w:rsidP="001F0898">
      <w:pPr>
        <w:pStyle w:val="ListParagraph"/>
        <w:ind w:left="270"/>
        <w:rPr>
          <w:color w:val="000099"/>
        </w:rPr>
      </w:pPr>
    </w:p>
    <w:p w14:paraId="5342F29A" w14:textId="77777777" w:rsidR="00466914" w:rsidRPr="00466914" w:rsidRDefault="00466914" w:rsidP="00466914">
      <w:pPr>
        <w:pStyle w:val="ListParagraph"/>
        <w:rPr>
          <w:color w:val="000099"/>
        </w:rPr>
      </w:pPr>
    </w:p>
    <w:p w14:paraId="0B0378B9" w14:textId="77777777" w:rsidR="00466914" w:rsidRPr="00466914" w:rsidRDefault="00466914" w:rsidP="00466914">
      <w:pPr>
        <w:rPr>
          <w:color w:val="000099"/>
        </w:rPr>
      </w:pPr>
    </w:p>
    <w:p w14:paraId="7F711A81" w14:textId="77777777" w:rsidR="009115BB" w:rsidRDefault="009115BB" w:rsidP="009115BB">
      <w:pPr>
        <w:pStyle w:val="ListParagraph"/>
        <w:ind w:left="270"/>
        <w:rPr>
          <w:color w:val="000099"/>
        </w:rPr>
      </w:pPr>
    </w:p>
    <w:p w14:paraId="47375AFE" w14:textId="77777777" w:rsidR="00E54D17" w:rsidRPr="00E54D17" w:rsidRDefault="00E54D17" w:rsidP="00E54D17">
      <w:pPr>
        <w:pStyle w:val="ListParagraph"/>
        <w:rPr>
          <w:color w:val="000099"/>
        </w:rPr>
      </w:pPr>
    </w:p>
    <w:p w14:paraId="1F64879D" w14:textId="77777777" w:rsidR="00E54D17" w:rsidRDefault="00E54D17" w:rsidP="00E54D17">
      <w:pPr>
        <w:pStyle w:val="ListParagraph"/>
        <w:ind w:left="270"/>
        <w:rPr>
          <w:color w:val="000099"/>
        </w:rPr>
      </w:pPr>
    </w:p>
    <w:p w14:paraId="51BAE526" w14:textId="77777777" w:rsidR="00DB7E52" w:rsidRPr="00F2692F" w:rsidRDefault="00DB7E52" w:rsidP="00080713">
      <w:pPr>
        <w:pStyle w:val="ListParagraph"/>
        <w:ind w:left="270"/>
        <w:rPr>
          <w:color w:val="000099"/>
        </w:rPr>
      </w:pPr>
    </w:p>
    <w:p w14:paraId="08F23FA5" w14:textId="77777777" w:rsidR="00B62B30" w:rsidRDefault="00B62B30" w:rsidP="00B62B30">
      <w:pPr>
        <w:pStyle w:val="ListParagraph"/>
        <w:ind w:left="270"/>
        <w:rPr>
          <w:color w:val="000099"/>
        </w:rPr>
      </w:pPr>
    </w:p>
    <w:p w14:paraId="3675BB7B" w14:textId="77777777" w:rsidR="00CB35C5" w:rsidRPr="00CB35C5" w:rsidRDefault="00CB35C5" w:rsidP="00CB35C5">
      <w:pPr>
        <w:pStyle w:val="ListParagraph"/>
        <w:rPr>
          <w:color w:val="000099"/>
        </w:rPr>
      </w:pPr>
    </w:p>
    <w:p w14:paraId="55E05127" w14:textId="790C701A" w:rsidR="00B97B13" w:rsidRDefault="00B97B13" w:rsidP="00090F76">
      <w:pPr>
        <w:rPr>
          <w:color w:val="000099"/>
        </w:rPr>
      </w:pPr>
    </w:p>
    <w:sectPr w:rsidR="00B97B13" w:rsidSect="00244A7B">
      <w:pgSz w:w="11900" w:h="16820"/>
      <w:pgMar w:top="1440" w:right="1797" w:bottom="90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W01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5075"/>
    <w:multiLevelType w:val="hybridMultilevel"/>
    <w:tmpl w:val="8760E2E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850ECB"/>
    <w:multiLevelType w:val="multilevel"/>
    <w:tmpl w:val="72B8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0478E"/>
    <w:multiLevelType w:val="hybridMultilevel"/>
    <w:tmpl w:val="D8CA5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629E"/>
    <w:multiLevelType w:val="multilevel"/>
    <w:tmpl w:val="12B4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65C5E"/>
    <w:multiLevelType w:val="multilevel"/>
    <w:tmpl w:val="A7B4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20DCF"/>
    <w:multiLevelType w:val="hybridMultilevel"/>
    <w:tmpl w:val="E1D2C086"/>
    <w:lvl w:ilvl="0" w:tplc="E314340C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5460A0E"/>
    <w:multiLevelType w:val="hybridMultilevel"/>
    <w:tmpl w:val="8C4A9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E2CDA"/>
    <w:multiLevelType w:val="multilevel"/>
    <w:tmpl w:val="AB9C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003CB"/>
    <w:multiLevelType w:val="hybridMultilevel"/>
    <w:tmpl w:val="2026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52478"/>
    <w:multiLevelType w:val="hybridMultilevel"/>
    <w:tmpl w:val="BA4A6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56A0A"/>
    <w:multiLevelType w:val="hybridMultilevel"/>
    <w:tmpl w:val="A3CE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867D8"/>
    <w:multiLevelType w:val="multilevel"/>
    <w:tmpl w:val="26B8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9E0E1C"/>
    <w:multiLevelType w:val="hybridMultilevel"/>
    <w:tmpl w:val="E09A2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306D0"/>
    <w:multiLevelType w:val="hybridMultilevel"/>
    <w:tmpl w:val="D33056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000CD"/>
    <w:multiLevelType w:val="multilevel"/>
    <w:tmpl w:val="B612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655E51"/>
    <w:multiLevelType w:val="multilevel"/>
    <w:tmpl w:val="1ED0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D82E90"/>
    <w:multiLevelType w:val="hybridMultilevel"/>
    <w:tmpl w:val="794CD050"/>
    <w:lvl w:ilvl="0" w:tplc="A772469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6076E84"/>
    <w:multiLevelType w:val="hybridMultilevel"/>
    <w:tmpl w:val="D30C2DE6"/>
    <w:lvl w:ilvl="0" w:tplc="513276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A7AB3"/>
    <w:multiLevelType w:val="hybridMultilevel"/>
    <w:tmpl w:val="F702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F2E4C"/>
    <w:multiLevelType w:val="multilevel"/>
    <w:tmpl w:val="C730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9E34E3"/>
    <w:multiLevelType w:val="hybridMultilevel"/>
    <w:tmpl w:val="4AEA6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52B53"/>
    <w:multiLevelType w:val="hybridMultilevel"/>
    <w:tmpl w:val="AE02F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6222D0"/>
    <w:multiLevelType w:val="hybridMultilevel"/>
    <w:tmpl w:val="A8B6CE2C"/>
    <w:lvl w:ilvl="0" w:tplc="D6285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1D477B"/>
    <w:multiLevelType w:val="multilevel"/>
    <w:tmpl w:val="E8BC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8D6037"/>
    <w:multiLevelType w:val="hybridMultilevel"/>
    <w:tmpl w:val="56F43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16"/>
  </w:num>
  <w:num w:numId="5">
    <w:abstractNumId w:val="13"/>
  </w:num>
  <w:num w:numId="6">
    <w:abstractNumId w:val="10"/>
  </w:num>
  <w:num w:numId="7">
    <w:abstractNumId w:val="22"/>
  </w:num>
  <w:num w:numId="8">
    <w:abstractNumId w:val="1"/>
  </w:num>
  <w:num w:numId="9">
    <w:abstractNumId w:val="3"/>
  </w:num>
  <w:num w:numId="10">
    <w:abstractNumId w:val="19"/>
  </w:num>
  <w:num w:numId="11">
    <w:abstractNumId w:val="15"/>
  </w:num>
  <w:num w:numId="12">
    <w:abstractNumId w:val="14"/>
  </w:num>
  <w:num w:numId="13">
    <w:abstractNumId w:val="4"/>
  </w:num>
  <w:num w:numId="14">
    <w:abstractNumId w:val="23"/>
  </w:num>
  <w:num w:numId="15">
    <w:abstractNumId w:val="11"/>
  </w:num>
  <w:num w:numId="16">
    <w:abstractNumId w:val="24"/>
  </w:num>
  <w:num w:numId="17">
    <w:abstractNumId w:val="2"/>
  </w:num>
  <w:num w:numId="18">
    <w:abstractNumId w:val="21"/>
  </w:num>
  <w:num w:numId="19">
    <w:abstractNumId w:val="7"/>
  </w:num>
  <w:num w:numId="20">
    <w:abstractNumId w:val="18"/>
  </w:num>
  <w:num w:numId="21">
    <w:abstractNumId w:val="5"/>
  </w:num>
  <w:num w:numId="22">
    <w:abstractNumId w:val="6"/>
  </w:num>
  <w:num w:numId="23">
    <w:abstractNumId w:val="17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D5"/>
    <w:rsid w:val="00017F8C"/>
    <w:rsid w:val="0003467F"/>
    <w:rsid w:val="0005051F"/>
    <w:rsid w:val="00066D39"/>
    <w:rsid w:val="000711F5"/>
    <w:rsid w:val="00080208"/>
    <w:rsid w:val="00080713"/>
    <w:rsid w:val="00090F76"/>
    <w:rsid w:val="000B10AC"/>
    <w:rsid w:val="000B2CC6"/>
    <w:rsid w:val="000B4AF6"/>
    <w:rsid w:val="000B53C7"/>
    <w:rsid w:val="000C4A98"/>
    <w:rsid w:val="000E3B5E"/>
    <w:rsid w:val="000E4B56"/>
    <w:rsid w:val="00103C84"/>
    <w:rsid w:val="00107008"/>
    <w:rsid w:val="00114B19"/>
    <w:rsid w:val="001263DB"/>
    <w:rsid w:val="001539E2"/>
    <w:rsid w:val="00173EE3"/>
    <w:rsid w:val="001A336E"/>
    <w:rsid w:val="001C0CBF"/>
    <w:rsid w:val="001C2719"/>
    <w:rsid w:val="001C6726"/>
    <w:rsid w:val="001D477F"/>
    <w:rsid w:val="001F0898"/>
    <w:rsid w:val="0022383E"/>
    <w:rsid w:val="00244A7B"/>
    <w:rsid w:val="00247773"/>
    <w:rsid w:val="00251D7E"/>
    <w:rsid w:val="00255A6E"/>
    <w:rsid w:val="00256A4F"/>
    <w:rsid w:val="00280747"/>
    <w:rsid w:val="00287D5F"/>
    <w:rsid w:val="002C02A9"/>
    <w:rsid w:val="002D54D5"/>
    <w:rsid w:val="0030034D"/>
    <w:rsid w:val="0032588D"/>
    <w:rsid w:val="0033654A"/>
    <w:rsid w:val="00345502"/>
    <w:rsid w:val="00373194"/>
    <w:rsid w:val="003932F9"/>
    <w:rsid w:val="003A18A4"/>
    <w:rsid w:val="003A66B7"/>
    <w:rsid w:val="003B67A1"/>
    <w:rsid w:val="003D7D48"/>
    <w:rsid w:val="003E3265"/>
    <w:rsid w:val="003E581B"/>
    <w:rsid w:val="004117CE"/>
    <w:rsid w:val="0042116D"/>
    <w:rsid w:val="00431C62"/>
    <w:rsid w:val="0045446A"/>
    <w:rsid w:val="00460CD3"/>
    <w:rsid w:val="00461D8E"/>
    <w:rsid w:val="00466914"/>
    <w:rsid w:val="00484051"/>
    <w:rsid w:val="00497FF7"/>
    <w:rsid w:val="004B46E7"/>
    <w:rsid w:val="004D4792"/>
    <w:rsid w:val="004F190E"/>
    <w:rsid w:val="004F61EB"/>
    <w:rsid w:val="00504CB6"/>
    <w:rsid w:val="00521546"/>
    <w:rsid w:val="0055344A"/>
    <w:rsid w:val="005560F6"/>
    <w:rsid w:val="005729F8"/>
    <w:rsid w:val="005803FE"/>
    <w:rsid w:val="005B0194"/>
    <w:rsid w:val="005B136B"/>
    <w:rsid w:val="005E114F"/>
    <w:rsid w:val="005E39FC"/>
    <w:rsid w:val="005F5FE7"/>
    <w:rsid w:val="0061713F"/>
    <w:rsid w:val="00636C7F"/>
    <w:rsid w:val="00636DC8"/>
    <w:rsid w:val="00665F87"/>
    <w:rsid w:val="006729AC"/>
    <w:rsid w:val="00672C3F"/>
    <w:rsid w:val="00682D6F"/>
    <w:rsid w:val="006A5470"/>
    <w:rsid w:val="006C41FD"/>
    <w:rsid w:val="00727FC7"/>
    <w:rsid w:val="00734098"/>
    <w:rsid w:val="00762EAD"/>
    <w:rsid w:val="00776C80"/>
    <w:rsid w:val="00780AAD"/>
    <w:rsid w:val="007A426F"/>
    <w:rsid w:val="007B65A0"/>
    <w:rsid w:val="007D00EB"/>
    <w:rsid w:val="007E065C"/>
    <w:rsid w:val="007E146D"/>
    <w:rsid w:val="007F5FE1"/>
    <w:rsid w:val="00840BE2"/>
    <w:rsid w:val="00854DDF"/>
    <w:rsid w:val="00855581"/>
    <w:rsid w:val="008765AB"/>
    <w:rsid w:val="00881A40"/>
    <w:rsid w:val="00882D7D"/>
    <w:rsid w:val="008A0365"/>
    <w:rsid w:val="008A1313"/>
    <w:rsid w:val="008B3D67"/>
    <w:rsid w:val="008B3F0A"/>
    <w:rsid w:val="008F475C"/>
    <w:rsid w:val="0090013F"/>
    <w:rsid w:val="009115BB"/>
    <w:rsid w:val="00911636"/>
    <w:rsid w:val="00951DC8"/>
    <w:rsid w:val="00952E17"/>
    <w:rsid w:val="009546EA"/>
    <w:rsid w:val="00955E81"/>
    <w:rsid w:val="009570C8"/>
    <w:rsid w:val="009C59D3"/>
    <w:rsid w:val="009C6C74"/>
    <w:rsid w:val="009E366F"/>
    <w:rsid w:val="009E4BD3"/>
    <w:rsid w:val="009E7273"/>
    <w:rsid w:val="009F031F"/>
    <w:rsid w:val="009F33B1"/>
    <w:rsid w:val="00A1582D"/>
    <w:rsid w:val="00A36CDB"/>
    <w:rsid w:val="00A45A00"/>
    <w:rsid w:val="00A57B87"/>
    <w:rsid w:val="00A71CFE"/>
    <w:rsid w:val="00A74C04"/>
    <w:rsid w:val="00A84F60"/>
    <w:rsid w:val="00AC31E8"/>
    <w:rsid w:val="00AC6EAA"/>
    <w:rsid w:val="00B310F7"/>
    <w:rsid w:val="00B34BBE"/>
    <w:rsid w:val="00B42329"/>
    <w:rsid w:val="00B50695"/>
    <w:rsid w:val="00B51111"/>
    <w:rsid w:val="00B52BBD"/>
    <w:rsid w:val="00B61FF5"/>
    <w:rsid w:val="00B62B30"/>
    <w:rsid w:val="00B85468"/>
    <w:rsid w:val="00B87524"/>
    <w:rsid w:val="00B92E92"/>
    <w:rsid w:val="00B933CC"/>
    <w:rsid w:val="00B97B13"/>
    <w:rsid w:val="00C108B0"/>
    <w:rsid w:val="00C10FD4"/>
    <w:rsid w:val="00C35D24"/>
    <w:rsid w:val="00C4301C"/>
    <w:rsid w:val="00C46F14"/>
    <w:rsid w:val="00C5536C"/>
    <w:rsid w:val="00CB35C5"/>
    <w:rsid w:val="00CB49A3"/>
    <w:rsid w:val="00CB63D2"/>
    <w:rsid w:val="00CC1E4C"/>
    <w:rsid w:val="00CE1513"/>
    <w:rsid w:val="00CF6549"/>
    <w:rsid w:val="00D03F17"/>
    <w:rsid w:val="00D32CBD"/>
    <w:rsid w:val="00D50708"/>
    <w:rsid w:val="00D562C8"/>
    <w:rsid w:val="00D5650C"/>
    <w:rsid w:val="00D57B1A"/>
    <w:rsid w:val="00D646F7"/>
    <w:rsid w:val="00D71486"/>
    <w:rsid w:val="00D86AC4"/>
    <w:rsid w:val="00DA0742"/>
    <w:rsid w:val="00DA18A8"/>
    <w:rsid w:val="00DB7E52"/>
    <w:rsid w:val="00DE1D15"/>
    <w:rsid w:val="00DE56AE"/>
    <w:rsid w:val="00E13A43"/>
    <w:rsid w:val="00E40D98"/>
    <w:rsid w:val="00E45E75"/>
    <w:rsid w:val="00E54D17"/>
    <w:rsid w:val="00E603A5"/>
    <w:rsid w:val="00E71934"/>
    <w:rsid w:val="00EA1189"/>
    <w:rsid w:val="00EA7E00"/>
    <w:rsid w:val="00EC3EE1"/>
    <w:rsid w:val="00EC55DC"/>
    <w:rsid w:val="00EE24F3"/>
    <w:rsid w:val="00EE426A"/>
    <w:rsid w:val="00EE45B0"/>
    <w:rsid w:val="00EE4A2A"/>
    <w:rsid w:val="00F0482D"/>
    <w:rsid w:val="00F20AA3"/>
    <w:rsid w:val="00F237CC"/>
    <w:rsid w:val="00F2692F"/>
    <w:rsid w:val="00F47793"/>
    <w:rsid w:val="00F53386"/>
    <w:rsid w:val="00F73153"/>
    <w:rsid w:val="00F97DAB"/>
    <w:rsid w:val="00FA09F0"/>
    <w:rsid w:val="00FA5D7C"/>
    <w:rsid w:val="00FC2A54"/>
    <w:rsid w:val="00FC4AFC"/>
    <w:rsid w:val="00FE416D"/>
    <w:rsid w:val="00FF56EA"/>
    <w:rsid w:val="00FF596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8261F"/>
  <w14:defaultImageDpi w14:val="300"/>
  <w15:docId w15:val="{358FE531-9649-4E66-937D-E3C81B5C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0D9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C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0D98"/>
    <w:rPr>
      <w:rFonts w:ascii="Times New Roman" w:hAnsi="Times New Roman" w:cs="Times New Roman"/>
      <w:b/>
      <w:bCs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090F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F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5468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1C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74C0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live-well/healthy-body/how-to-get-vitamin-d-from-sunlight/" TargetMode="External"/><Relationship Id="rId5" Type="http://schemas.openxmlformats.org/officeDocument/2006/relationships/hyperlink" Target="https://www.nhs.uk/news/food-and-diet/the-new-guidelines-on-vitamin-d-what-you-need-to-kn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webb</dc:creator>
  <cp:keywords/>
  <dc:description/>
  <cp:lastModifiedBy>Claire Short</cp:lastModifiedBy>
  <cp:revision>2</cp:revision>
  <dcterms:created xsi:type="dcterms:W3CDTF">2018-09-15T14:50:00Z</dcterms:created>
  <dcterms:modified xsi:type="dcterms:W3CDTF">2018-09-15T14:50:00Z</dcterms:modified>
</cp:coreProperties>
</file>