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10247" w14:textId="77777777" w:rsidR="005D3191" w:rsidRPr="005D3191" w:rsidRDefault="005D3191" w:rsidP="005D3191">
      <w:pPr>
        <w:rPr>
          <w:b/>
          <w:bCs/>
        </w:rPr>
      </w:pPr>
      <w:r w:rsidRPr="005D3191">
        <w:rPr>
          <w:b/>
          <w:bCs/>
        </w:rPr>
        <w:t>Which medical conditions can osteopaths claim to treat?</w:t>
      </w:r>
    </w:p>
    <w:p w14:paraId="77FDD672" w14:textId="77777777" w:rsidR="005D3191" w:rsidRDefault="005D3191" w:rsidP="005D3191"/>
    <w:p w14:paraId="1DA13BC1" w14:textId="13031308" w:rsidR="005D3191" w:rsidRPr="005D3191" w:rsidRDefault="005D3191" w:rsidP="005D3191">
      <w:r w:rsidRPr="005D3191">
        <w:t>Based on evidence submitted to CAP prior to November 2016, the ASA and CAP accept that Osteopaths can claim to treat the following:</w:t>
      </w:r>
      <w:r w:rsidRPr="005D3191">
        <w:br/>
      </w:r>
      <w:r w:rsidRPr="005D3191">
        <w:br/>
        <w:t>Arthritic pain</w:t>
      </w:r>
      <w:r w:rsidRPr="005D3191">
        <w:br/>
        <w:t>Circulatory problems</w:t>
      </w:r>
      <w:r w:rsidRPr="005D3191">
        <w:br/>
        <w:t>Cramp</w:t>
      </w:r>
      <w:r w:rsidRPr="005D3191">
        <w:br/>
        <w:t>Digestion problems</w:t>
      </w:r>
      <w:r w:rsidRPr="005D3191">
        <w:br/>
        <w:t>Fibromyalgia</w:t>
      </w:r>
      <w:r w:rsidRPr="005D3191">
        <w:br/>
        <w:t>Frozen shoulder/ shoulder and elbow pain/ tennis elbow (lateral epicondylitis arising from associated musculoskeletal conditions of the back and neck, but not isolated occurrences)</w:t>
      </w:r>
      <w:r w:rsidRPr="005D3191">
        <w:br/>
        <w:t>Headache arising from the neck (cervicogenic)</w:t>
      </w:r>
      <w:r w:rsidRPr="005D3191">
        <w:br/>
        <w:t>Joint pains</w:t>
      </w:r>
      <w:r w:rsidRPr="005D3191">
        <w:br/>
        <w:t>Joint pains including hip and knee pain from osteoarthritis as an adjunct to core OA treatments and exercise</w:t>
      </w:r>
      <w:r w:rsidRPr="005D3191">
        <w:br/>
        <w:t>General, acute &amp; chronic backache, back pain (not arising from injury or accident)</w:t>
      </w:r>
      <w:r w:rsidRPr="005D3191">
        <w:br/>
        <w:t>Generalised aches and pains</w:t>
      </w:r>
      <w:r w:rsidRPr="005D3191">
        <w:br/>
        <w:t>Lumbago</w:t>
      </w:r>
      <w:r w:rsidRPr="005D3191">
        <w:br/>
        <w:t>Migraine prevention</w:t>
      </w:r>
      <w:r w:rsidRPr="005D3191">
        <w:br/>
        <w:t>Minor sports injuries</w:t>
      </w:r>
      <w:r w:rsidRPr="005D3191">
        <w:br/>
        <w:t>Muscle spasms</w:t>
      </w:r>
      <w:r w:rsidRPr="005D3191">
        <w:br/>
        <w:t>Neuralgia</w:t>
      </w:r>
      <w:r w:rsidRPr="005D3191">
        <w:br/>
        <w:t>Tension and inability to relax</w:t>
      </w:r>
      <w:r w:rsidRPr="005D3191">
        <w:br/>
        <w:t>Rheumatic pain</w:t>
      </w:r>
      <w:r w:rsidRPr="005D3191">
        <w:br/>
        <w:t>Sciatica</w:t>
      </w:r>
      <w:r w:rsidRPr="005D3191">
        <w:br/>
        <w:t>Uncomplicated mechanical neck pain (as opposed to neck pain following injury i.e. whiplash)</w:t>
      </w:r>
    </w:p>
    <w:p w14:paraId="4D7E2C69" w14:textId="77777777" w:rsidR="00BC30B5" w:rsidRDefault="00BC30B5"/>
    <w:sectPr w:rsidR="00BC3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91"/>
    <w:rsid w:val="001B1890"/>
    <w:rsid w:val="002210CC"/>
    <w:rsid w:val="002B7A7D"/>
    <w:rsid w:val="005D3191"/>
    <w:rsid w:val="00BC30B5"/>
    <w:rsid w:val="00BD746B"/>
    <w:rsid w:val="00C4580D"/>
    <w:rsid w:val="00F2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47A78E"/>
  <w15:chartTrackingRefBased/>
  <w15:docId w15:val="{2EEA2A58-B525-4542-8036-2BA8C3D5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31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1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1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1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1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1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1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1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1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D31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1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1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1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1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1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1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1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31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3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1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31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31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31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31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31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1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1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31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Bruce</dc:creator>
  <cp:keywords/>
  <dc:description/>
  <cp:lastModifiedBy>Steven Bruce</cp:lastModifiedBy>
  <cp:revision>1</cp:revision>
  <dcterms:created xsi:type="dcterms:W3CDTF">2024-10-22T10:17:00Z</dcterms:created>
  <dcterms:modified xsi:type="dcterms:W3CDTF">2024-10-22T10:18:00Z</dcterms:modified>
</cp:coreProperties>
</file>